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Heading2"/>
        <w:ind w:left="-5" w:right="500"/>
        <w:rPr>
          <w:u w:val="none"/>
        </w:rPr>
      </w:pPr>
    </w:p>
    <w:p>
      <w:pPr>
        <w:pStyle w:val="Heading2"/>
        <w:ind w:left="-5" w:right="500"/>
        <w:rPr>
          <w:u w:val="none"/>
        </w:rPr>
      </w:pPr>
      <w:r>
        <w:rPr>
          <w:noProof/>
          <w:sz w:val="36"/>
          <w:szCs w:val="36"/>
        </w:rPr>
        <w:drawing>
          <wp:anchor distT="0" distB="0" distL="114300" distR="114300" simplePos="0" relativeHeight="251662336" behindDoc="1" locked="0" layoutInCell="1" allowOverlap="1">
            <wp:simplePos x="0" y="0"/>
            <wp:positionH relativeFrom="margin">
              <wp:align>right</wp:align>
            </wp:positionH>
            <wp:positionV relativeFrom="paragraph">
              <wp:posOffset>10160</wp:posOffset>
            </wp:positionV>
            <wp:extent cx="520065" cy="847725"/>
            <wp:effectExtent l="0" t="0" r="0" b="9525"/>
            <wp:wrapTight wrapText="bothSides">
              <wp:wrapPolygon edited="0">
                <wp:start x="3165" y="0"/>
                <wp:lineTo x="791" y="7766"/>
                <wp:lineTo x="0" y="15047"/>
                <wp:lineTo x="0" y="18445"/>
                <wp:lineTo x="3165" y="20872"/>
                <wp:lineTo x="6330" y="21357"/>
                <wp:lineTo x="14242" y="21357"/>
                <wp:lineTo x="16615" y="20872"/>
                <wp:lineTo x="20571" y="17960"/>
                <wp:lineTo x="20571" y="11649"/>
                <wp:lineTo x="17407" y="0"/>
                <wp:lineTo x="3165"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065"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pPr>
        <w:spacing w:after="160" w:line="259" w:lineRule="auto"/>
        <w:jc w:val="center"/>
        <w:rPr>
          <w:rFonts w:ascii="Verdana" w:hAnsi="Verdana"/>
          <w:b/>
          <w:kern w:val="28"/>
        </w:rPr>
      </w:pPr>
      <w:bookmarkStart w:id="0" w:name="_Hlk498507240"/>
      <w:bookmarkStart w:id="1" w:name="_Hlk498507241"/>
      <w:bookmarkStart w:id="2" w:name="_Hlk498507242"/>
      <w:r>
        <w:rPr>
          <w:rFonts w:ascii="Verdana" w:hAnsi="Verdana"/>
          <w:b/>
          <w:kern w:val="28"/>
        </w:rPr>
        <w:t>BOWERHAM PRIMARY &amp; NURSERY SCHOOL</w:t>
      </w:r>
    </w:p>
    <w:p>
      <w:pPr>
        <w:spacing w:after="160" w:line="259" w:lineRule="auto"/>
        <w:jc w:val="center"/>
        <w:rPr>
          <w:rFonts w:ascii="Verdana" w:hAnsi="Verdana"/>
          <w:b/>
          <w:kern w:val="28"/>
        </w:rPr>
      </w:pPr>
      <w:r>
        <w:rPr>
          <w:rFonts w:ascii="Verdana" w:hAnsi="Verdana"/>
          <w:b/>
          <w:kern w:val="28"/>
        </w:rPr>
        <w:t xml:space="preserve">&amp; </w:t>
      </w:r>
    </w:p>
    <w:p>
      <w:pPr>
        <w:spacing w:after="160" w:line="259" w:lineRule="auto"/>
        <w:jc w:val="center"/>
        <w:rPr>
          <w:rFonts w:ascii="Verdana" w:hAnsi="Verdana"/>
          <w:b/>
          <w:kern w:val="28"/>
        </w:rPr>
      </w:pPr>
      <w:r>
        <w:rPr>
          <w:rFonts w:ascii="Verdana" w:hAnsi="Verdana"/>
          <w:b/>
          <w:kern w:val="28"/>
        </w:rPr>
        <w:t>BABY UNIT</w:t>
      </w:r>
    </w:p>
    <w:p>
      <w:pPr>
        <w:spacing w:after="160" w:line="259" w:lineRule="auto"/>
        <w:jc w:val="center"/>
        <w:rPr>
          <w:rFonts w:ascii="Verdana" w:eastAsia="Calibri" w:hAnsi="Verdana"/>
          <w:b/>
          <w:bCs/>
        </w:rPr>
      </w:pPr>
      <w:r>
        <w:rPr>
          <w:rFonts w:ascii="Comic Sans MS" w:hAnsi="Comic Sans MS" w:cstheme="minorBidi"/>
          <w:noProof/>
        </w:rPr>
        <w:drawing>
          <wp:anchor distT="0" distB="0" distL="114300" distR="114300" simplePos="0" relativeHeight="251660288" behindDoc="1" locked="1" layoutInCell="1" allowOverlap="0">
            <wp:simplePos x="0" y="0"/>
            <wp:positionH relativeFrom="column">
              <wp:posOffset>-285750</wp:posOffset>
            </wp:positionH>
            <wp:positionV relativeFrom="page">
              <wp:posOffset>725805</wp:posOffset>
            </wp:positionV>
            <wp:extent cx="876300" cy="781050"/>
            <wp:effectExtent l="0" t="0" r="0" b="0"/>
            <wp:wrapTight wrapText="bothSides">
              <wp:wrapPolygon edited="0">
                <wp:start x="0" y="0"/>
                <wp:lineTo x="0" y="21073"/>
                <wp:lineTo x="21130" y="21073"/>
                <wp:lineTo x="21130"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
          <w:kern w:val="28"/>
        </w:rPr>
        <w:t xml:space="preserve">  </w:t>
      </w:r>
      <w:r>
        <w:rPr>
          <w:rFonts w:ascii="Verdana" w:eastAsia="Calibri" w:hAnsi="Verdana"/>
          <w:b/>
        </w:rPr>
        <w:t>Home School Communication Policy</w:t>
      </w:r>
    </w:p>
    <w:p>
      <w:pPr>
        <w:spacing w:after="160" w:line="259" w:lineRule="auto"/>
        <w:jc w:val="center"/>
        <w:rPr>
          <w:rFonts w:ascii="Verdana" w:hAnsi="Verdana"/>
          <w:b/>
          <w:bCs/>
          <w:kern w:val="28"/>
        </w:rPr>
      </w:pPr>
      <w:r>
        <w:rPr>
          <w:rFonts w:ascii="Verdana" w:hAnsi="Verdana"/>
          <w:b/>
          <w:bCs/>
          <w:kern w:val="28"/>
        </w:rPr>
        <w:t>DATE: November 2025</w:t>
      </w:r>
    </w:p>
    <w:p>
      <w:pPr>
        <w:spacing w:after="160" w:line="259" w:lineRule="auto"/>
        <w:jc w:val="center"/>
        <w:rPr>
          <w:rFonts w:ascii="Verdana" w:hAnsi="Verdana"/>
          <w:b/>
          <w:kern w:val="28"/>
        </w:rPr>
      </w:pPr>
      <w:r>
        <w:rPr>
          <w:rFonts w:ascii="Verdana" w:hAnsi="Verdana"/>
          <w:b/>
          <w:kern w:val="28"/>
        </w:rPr>
        <w:t xml:space="preserve">Review date: </w:t>
      </w:r>
      <w:bookmarkEnd w:id="0"/>
      <w:bookmarkEnd w:id="1"/>
      <w:bookmarkEnd w:id="2"/>
      <w:r>
        <w:rPr>
          <w:rFonts w:ascii="Verdana" w:hAnsi="Verdana"/>
          <w:b/>
          <w:kern w:val="28"/>
        </w:rPr>
        <w:t>November 2026</w:t>
      </w:r>
    </w:p>
    <w:p>
      <w:pPr>
        <w:widowControl w:val="0"/>
        <w:spacing w:after="280" w:line="259" w:lineRule="auto"/>
        <w:jc w:val="center"/>
        <w:rPr>
          <w:rFonts w:ascii="Verdana" w:hAnsi="Verdana"/>
          <w:b/>
          <w:kern w:val="28"/>
        </w:rPr>
      </w:pPr>
      <w:r>
        <w:rPr>
          <w:rFonts w:ascii="Verdana" w:hAnsi="Verdana"/>
          <w:b/>
          <w:kern w:val="28"/>
        </w:rPr>
        <w:t>Stand tall, reach high, love learning</w:t>
      </w:r>
    </w:p>
    <w:p>
      <w:pPr>
        <w:widowControl w:val="0"/>
        <w:spacing w:after="280" w:line="259" w:lineRule="auto"/>
        <w:jc w:val="center"/>
        <w:rPr>
          <w:rFonts w:ascii="Verdana" w:hAnsi="Verdana"/>
          <w:i/>
          <w:kern w:val="28"/>
        </w:rPr>
      </w:pPr>
      <w:r>
        <w:rPr>
          <w:rFonts w:ascii="Times New Roman" w:hAnsi="Times New Roman" w:cs="Times New Roman"/>
          <w:noProof/>
        </w:rPr>
        <mc:AlternateContent>
          <mc:Choice Requires="wps">
            <w:drawing>
              <wp:anchor distT="36576" distB="36576" distL="36576" distR="36576" simplePos="0" relativeHeight="251659264" behindDoc="1" locked="0" layoutInCell="1" allowOverlap="1">
                <wp:simplePos x="0" y="0"/>
                <wp:positionH relativeFrom="margin">
                  <wp:posOffset>-152400</wp:posOffset>
                </wp:positionH>
                <wp:positionV relativeFrom="paragraph">
                  <wp:posOffset>692150</wp:posOffset>
                </wp:positionV>
                <wp:extent cx="5905500" cy="2114550"/>
                <wp:effectExtent l="19050" t="19050" r="19050" b="19050"/>
                <wp:wrapTight wrapText="bothSides">
                  <wp:wrapPolygon edited="0">
                    <wp:start x="766" y="-195"/>
                    <wp:lineTo x="-70" y="0"/>
                    <wp:lineTo x="-70" y="19654"/>
                    <wp:lineTo x="697" y="21600"/>
                    <wp:lineTo x="20834" y="21600"/>
                    <wp:lineTo x="20903" y="21405"/>
                    <wp:lineTo x="21600" y="18876"/>
                    <wp:lineTo x="21600" y="2141"/>
                    <wp:lineTo x="21043" y="0"/>
                    <wp:lineTo x="20764" y="-195"/>
                    <wp:lineTo x="766" y="-195"/>
                  </wp:wrapPolygon>
                </wp:wrapTight>
                <wp:docPr id="5" name="Flowchart: Alternate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2114550"/>
                        </a:xfrm>
                        <a:prstGeom prst="flowChartAlternateProcess">
                          <a:avLst/>
                        </a:prstGeom>
                        <a:solidFill>
                          <a:srgbClr val="FFFFFF"/>
                        </a:solidFill>
                        <a:ln w="3175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pPr>
                              <w:widowControl w:val="0"/>
                              <w:spacing w:after="280"/>
                              <w:rPr>
                                <w:rFonts w:ascii="Verdana" w:hAnsi="Verdana"/>
                              </w:rPr>
                            </w:pPr>
                            <w:r>
                              <w:rPr>
                                <w:rFonts w:ascii="Verdana" w:hAnsi="Verdana"/>
                              </w:rPr>
                              <w:t xml:space="preserve">At </w:t>
                            </w:r>
                            <w:proofErr w:type="spellStart"/>
                            <w:r>
                              <w:rPr>
                                <w:rFonts w:ascii="Verdana" w:hAnsi="Verdana"/>
                              </w:rPr>
                              <w:t>Bowerham</w:t>
                            </w:r>
                            <w:proofErr w:type="spellEnd"/>
                            <w:r>
                              <w:rPr>
                                <w:rFonts w:ascii="Verdana" w:hAnsi="Verdana"/>
                              </w:rPr>
                              <w:t xml:space="preserve"> School we:</w:t>
                            </w:r>
                          </w:p>
                          <w:p>
                            <w:pPr>
                              <w:numPr>
                                <w:ilvl w:val="0"/>
                                <w:numId w:val="15"/>
                              </w:numPr>
                              <w:spacing w:before="100" w:beforeAutospacing="1" w:after="100" w:afterAutospacing="1" w:line="240" w:lineRule="auto"/>
                              <w:ind w:right="0"/>
                              <w:rPr>
                                <w:rFonts w:ascii="Verdana" w:hAnsi="Verdana" w:cs="Times New Roman"/>
                                <w:sz w:val="20"/>
                                <w:szCs w:val="20"/>
                              </w:rPr>
                            </w:pPr>
                            <w:r>
                              <w:rPr>
                                <w:rFonts w:ascii="Verdana" w:hAnsi="Verdana" w:cs="Times New Roman"/>
                                <w:sz w:val="20"/>
                                <w:szCs w:val="20"/>
                              </w:rPr>
                              <w:t>Ensure all children have access to a fun and engaging, ambitious and creative curriculum that widens their life experiences</w:t>
                            </w:r>
                          </w:p>
                          <w:p>
                            <w:pPr>
                              <w:numPr>
                                <w:ilvl w:val="0"/>
                                <w:numId w:val="15"/>
                              </w:numPr>
                              <w:spacing w:before="100" w:beforeAutospacing="1" w:after="100" w:afterAutospacing="1" w:line="240" w:lineRule="auto"/>
                              <w:ind w:right="0"/>
                              <w:rPr>
                                <w:rFonts w:ascii="Verdana" w:hAnsi="Verdana" w:cs="Times New Roman"/>
                                <w:sz w:val="20"/>
                                <w:szCs w:val="20"/>
                              </w:rPr>
                            </w:pPr>
                            <w:r>
                              <w:rPr>
                                <w:rFonts w:ascii="Verdana" w:hAnsi="Verdana" w:cs="Times New Roman"/>
                                <w:sz w:val="20"/>
                                <w:szCs w:val="20"/>
                              </w:rPr>
                              <w:t>Develop confident and independent learners with motivation, curiosity and a love of learning</w:t>
                            </w:r>
                          </w:p>
                          <w:p>
                            <w:pPr>
                              <w:numPr>
                                <w:ilvl w:val="0"/>
                                <w:numId w:val="15"/>
                              </w:numPr>
                              <w:spacing w:before="100" w:beforeAutospacing="1" w:after="100" w:afterAutospacing="1" w:line="240" w:lineRule="auto"/>
                              <w:ind w:right="0"/>
                              <w:rPr>
                                <w:rFonts w:ascii="Verdana" w:hAnsi="Verdana" w:cs="Times New Roman"/>
                                <w:sz w:val="20"/>
                                <w:szCs w:val="20"/>
                              </w:rPr>
                            </w:pPr>
                            <w:r>
                              <w:rPr>
                                <w:rFonts w:ascii="Verdana" w:hAnsi="Verdana" w:cs="Times New Roman"/>
                                <w:sz w:val="20"/>
                                <w:szCs w:val="20"/>
                              </w:rPr>
                              <w:t>Ensure all children learn about and demonstrate the British Values of: tolerance, mutual respect, individual liberty, democracy and rule of law, while respecting differences including gender, ethnicity, religion and ability.</w:t>
                            </w:r>
                          </w:p>
                          <w:p>
                            <w:pPr>
                              <w:numPr>
                                <w:ilvl w:val="0"/>
                                <w:numId w:val="15"/>
                              </w:numPr>
                              <w:spacing w:before="100" w:beforeAutospacing="1" w:after="100" w:afterAutospacing="1" w:line="240" w:lineRule="auto"/>
                              <w:ind w:right="0"/>
                              <w:rPr>
                                <w:rFonts w:ascii="Verdana" w:hAnsi="Verdana" w:cs="Times New Roman"/>
                                <w:sz w:val="20"/>
                                <w:szCs w:val="20"/>
                              </w:rPr>
                            </w:pPr>
                            <w:r>
                              <w:rPr>
                                <w:rFonts w:ascii="Verdana" w:hAnsi="Verdana" w:cs="Times New Roman"/>
                                <w:sz w:val="20"/>
                                <w:szCs w:val="20"/>
                              </w:rPr>
                              <w:t>Nurture, develop and challenge children to be aspirational and secure within themselves in order to prepare them for their future</w:t>
                            </w:r>
                          </w:p>
                          <w:p>
                            <w:pPr>
                              <w:spacing w:before="100" w:beforeAutospacing="1" w:after="100" w:afterAutospacing="1"/>
                              <w:rPr>
                                <w:rFonts w:ascii="Times New Roman" w:hAnsi="Times New Roman" w:cs="Times New Roman"/>
                              </w:rPr>
                            </w:pPr>
                            <w:r>
                              <w:rPr>
                                <w:rFonts w:ascii="Times New Roman" w:hAnsi="Times New Roman" w:cs="Times New Roman"/>
                              </w:rPr>
                              <w:t> </w:t>
                            </w:r>
                          </w:p>
                          <w:p>
                            <w:pPr>
                              <w:rPr>
                                <w:rFonts w:eastAsia="Calibri"/>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 o:spid="_x0000_s1026" type="#_x0000_t176" style="position:absolute;left:0;text-align:left;margin-left:-12pt;margin-top:54.5pt;width:465pt;height:166.5pt;z-index:-25165721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" strokeweight="2.5pt" insetpen="t">
                <v:shadow color="#868686"/>
                <v:textbox inset="2.88pt,2.88pt,2.88pt,2.88pt">
                  <w:txbxContent>
                    <w:p>
                      <w:pPr>
                        <w:widowControl w:val="0"/>
                        <w:spacing w:after="280"/>
                        <w:rPr>
                          <w:rFonts w:ascii="Verdana" w:hAnsi="Verdana"/>
                        </w:rPr>
                      </w:pPr>
                      <w:r>
                        <w:rPr>
                          <w:rFonts w:ascii="Verdana" w:hAnsi="Verdana"/>
                        </w:rPr>
                        <w:t xml:space="preserve">At </w:t>
                      </w:r>
                      <w:proofErr w:type="spellStart"/>
                      <w:r>
                        <w:rPr>
                          <w:rFonts w:ascii="Verdana" w:hAnsi="Verdana"/>
                        </w:rPr>
                        <w:t>Bowerham</w:t>
                      </w:r>
                      <w:proofErr w:type="spellEnd"/>
                      <w:r>
                        <w:rPr>
                          <w:rFonts w:ascii="Verdana" w:hAnsi="Verdana"/>
                        </w:rPr>
                        <w:t xml:space="preserve"> School we:</w:t>
                      </w:r>
                    </w:p>
                    <w:p>
                      <w:pPr>
                        <w:numPr>
                          <w:ilvl w:val="0"/>
                          <w:numId w:val="15"/>
                        </w:numPr>
                        <w:spacing w:before="100" w:beforeAutospacing="1" w:after="100" w:afterAutospacing="1" w:line="240" w:lineRule="auto"/>
                        <w:ind w:right="0"/>
                        <w:rPr>
                          <w:rFonts w:ascii="Verdana" w:hAnsi="Verdana" w:cs="Times New Roman"/>
                          <w:sz w:val="20"/>
                          <w:szCs w:val="20"/>
                        </w:rPr>
                      </w:pPr>
                      <w:r>
                        <w:rPr>
                          <w:rFonts w:ascii="Verdana" w:hAnsi="Verdana" w:cs="Times New Roman"/>
                          <w:sz w:val="20"/>
                          <w:szCs w:val="20"/>
                        </w:rPr>
                        <w:t>Ensure all children have access to a fun and engaging, ambitious and creative curriculum that widens their life experiences</w:t>
                      </w:r>
                    </w:p>
                    <w:p>
                      <w:pPr>
                        <w:numPr>
                          <w:ilvl w:val="0"/>
                          <w:numId w:val="15"/>
                        </w:numPr>
                        <w:spacing w:before="100" w:beforeAutospacing="1" w:after="100" w:afterAutospacing="1" w:line="240" w:lineRule="auto"/>
                        <w:ind w:right="0"/>
                        <w:rPr>
                          <w:rFonts w:ascii="Verdana" w:hAnsi="Verdana" w:cs="Times New Roman"/>
                          <w:sz w:val="20"/>
                          <w:szCs w:val="20"/>
                        </w:rPr>
                      </w:pPr>
                      <w:r>
                        <w:rPr>
                          <w:rFonts w:ascii="Verdana" w:hAnsi="Verdana" w:cs="Times New Roman"/>
                          <w:sz w:val="20"/>
                          <w:szCs w:val="20"/>
                        </w:rPr>
                        <w:t>Develop confident and independent learners with motivation, curiosity and a love of learning</w:t>
                      </w:r>
                    </w:p>
                    <w:p>
                      <w:pPr>
                        <w:numPr>
                          <w:ilvl w:val="0"/>
                          <w:numId w:val="15"/>
                        </w:numPr>
                        <w:spacing w:before="100" w:beforeAutospacing="1" w:after="100" w:afterAutospacing="1" w:line="240" w:lineRule="auto"/>
                        <w:ind w:right="0"/>
                        <w:rPr>
                          <w:rFonts w:ascii="Verdana" w:hAnsi="Verdana" w:cs="Times New Roman"/>
                          <w:sz w:val="20"/>
                          <w:szCs w:val="20"/>
                        </w:rPr>
                      </w:pPr>
                      <w:r>
                        <w:rPr>
                          <w:rFonts w:ascii="Verdana" w:hAnsi="Verdana" w:cs="Times New Roman"/>
                          <w:sz w:val="20"/>
                          <w:szCs w:val="20"/>
                        </w:rPr>
                        <w:t>Ensure all children learn about and demonstrate the British Values of: tolerance, mutual respect, individual liberty, democracy and rule of law, while respecting differences including gender, ethnicity, religion and ability.</w:t>
                      </w:r>
                    </w:p>
                    <w:p>
                      <w:pPr>
                        <w:numPr>
                          <w:ilvl w:val="0"/>
                          <w:numId w:val="15"/>
                        </w:numPr>
                        <w:spacing w:before="100" w:beforeAutospacing="1" w:after="100" w:afterAutospacing="1" w:line="240" w:lineRule="auto"/>
                        <w:ind w:right="0"/>
                        <w:rPr>
                          <w:rFonts w:ascii="Verdana" w:hAnsi="Verdana" w:cs="Times New Roman"/>
                          <w:sz w:val="20"/>
                          <w:szCs w:val="20"/>
                        </w:rPr>
                      </w:pPr>
                      <w:r>
                        <w:rPr>
                          <w:rFonts w:ascii="Verdana" w:hAnsi="Verdana" w:cs="Times New Roman"/>
                          <w:sz w:val="20"/>
                          <w:szCs w:val="20"/>
                        </w:rPr>
                        <w:t>Nurture, develop and challenge children to be aspirational and secure within themselves in order to prepare them for their future</w:t>
                      </w:r>
                    </w:p>
                    <w:p>
                      <w:pPr>
                        <w:spacing w:before="100" w:beforeAutospacing="1" w:after="100" w:afterAutospacing="1"/>
                        <w:rPr>
                          <w:rFonts w:ascii="Times New Roman" w:hAnsi="Times New Roman" w:cs="Times New Roman"/>
                        </w:rPr>
                      </w:pPr>
                      <w:r>
                        <w:rPr>
                          <w:rFonts w:ascii="Times New Roman" w:hAnsi="Times New Roman" w:cs="Times New Roman"/>
                        </w:rPr>
                        <w:t> </w:t>
                      </w:r>
                    </w:p>
                    <w:p>
                      <w:pPr>
                        <w:rPr>
                          <w:rFonts w:eastAsia="Calibri"/>
                        </w:rPr>
                      </w:pPr>
                    </w:p>
                  </w:txbxContent>
                </v:textbox>
                <w10:wrap type="tight" anchorx="margin"/>
              </v:shape>
            </w:pict>
          </mc:Fallback>
        </mc:AlternateContent>
      </w:r>
      <w:r>
        <w:rPr>
          <w:rFonts w:ascii="Verdana" w:hAnsi="Verdana"/>
          <w:i/>
          <w:kern w:val="28"/>
        </w:rPr>
        <w:t xml:space="preserve">The </w:t>
      </w:r>
      <w:proofErr w:type="spellStart"/>
      <w:r>
        <w:rPr>
          <w:rFonts w:ascii="Verdana" w:hAnsi="Verdana"/>
          <w:i/>
          <w:kern w:val="28"/>
        </w:rPr>
        <w:t>Bowerham</w:t>
      </w:r>
      <w:proofErr w:type="spellEnd"/>
      <w:r>
        <w:rPr>
          <w:rFonts w:ascii="Verdana" w:hAnsi="Verdana"/>
          <w:i/>
          <w:kern w:val="28"/>
        </w:rPr>
        <w:t xml:space="preserve"> School community is proud to nurture aspiration, inspire love for life-long learning and prepare children for a changing society.</w:t>
      </w:r>
    </w:p>
    <w:p>
      <w:pPr>
        <w:spacing w:after="160" w:line="259" w:lineRule="auto"/>
        <w:rPr>
          <w:rFonts w:ascii="Verdana" w:hAnsi="Verdana" w:cs="Times New Roman"/>
          <w:kern w:val="28"/>
        </w:rPr>
      </w:pPr>
      <w:r>
        <w:rPr>
          <w:rFonts w:ascii="Verdana" w:hAnsi="Verdana" w:cs="Times New Roman"/>
          <w:kern w:val="28"/>
        </w:rPr>
        <w:t> </w:t>
      </w:r>
    </w:p>
    <w:p>
      <w:pPr>
        <w:spacing w:after="160" w:line="259" w:lineRule="auto"/>
        <w:rPr>
          <w:rFonts w:ascii="Verdana" w:hAnsi="Verdana" w:cs="Times New Roman"/>
          <w:kern w:val="28"/>
        </w:rPr>
      </w:pPr>
    </w:p>
    <w:p>
      <w:pPr>
        <w:spacing w:after="160" w:line="259" w:lineRule="auto"/>
        <w:rPr>
          <w:rFonts w:ascii="Verdana" w:hAnsi="Verdana" w:cs="Times New Roman"/>
          <w:kern w:val="28"/>
        </w:rPr>
      </w:pPr>
    </w:p>
    <w:p>
      <w:pPr>
        <w:spacing w:after="160" w:line="259" w:lineRule="auto"/>
        <w:rPr>
          <w:rFonts w:ascii="Verdana" w:hAnsi="Verdana" w:cs="Times New Roman"/>
          <w:kern w:val="28"/>
        </w:rPr>
      </w:pPr>
    </w:p>
    <w:p>
      <w:pPr>
        <w:spacing w:after="160" w:line="259" w:lineRule="auto"/>
        <w:rPr>
          <w:rFonts w:ascii="Verdana" w:hAnsi="Verdana" w:cs="Times New Roman"/>
          <w:kern w:val="28"/>
        </w:rPr>
      </w:pPr>
    </w:p>
    <w:p>
      <w:pPr>
        <w:spacing w:after="160" w:line="259" w:lineRule="auto"/>
        <w:rPr>
          <w:rFonts w:ascii="Verdana" w:hAnsi="Verdana" w:cs="Times New Roman"/>
          <w:kern w:val="28"/>
        </w:rPr>
      </w:pPr>
    </w:p>
    <w:p>
      <w:pPr>
        <w:spacing w:after="160" w:line="259" w:lineRule="auto"/>
        <w:rPr>
          <w:rFonts w:ascii="Verdana" w:hAnsi="Verdana" w:cs="Times New Roman"/>
          <w:kern w:val="28"/>
        </w:rPr>
      </w:pPr>
    </w:p>
    <w:p>
      <w:pPr>
        <w:spacing w:after="160" w:line="259" w:lineRule="auto"/>
        <w:rPr>
          <w:rFonts w:ascii="Verdana" w:hAnsi="Verdana" w:cs="Times New Roman"/>
          <w:kern w:val="28"/>
        </w:rPr>
      </w:pPr>
    </w:p>
    <w:p>
      <w:pPr>
        <w:spacing w:after="160" w:line="259" w:lineRule="auto"/>
        <w:rPr>
          <w:rFonts w:ascii="Verdana" w:hAnsi="Verdana" w:cs="Times New Roman"/>
          <w:kern w:val="28"/>
        </w:rPr>
      </w:pPr>
    </w:p>
    <w:p>
      <w:pPr>
        <w:spacing w:after="160" w:line="259" w:lineRule="auto"/>
        <w:rPr>
          <w:rFonts w:ascii="Verdana" w:eastAsia="Times New Roman" w:hAnsi="Verdana"/>
        </w:rPr>
      </w:pPr>
      <w:r>
        <w:rPr>
          <w:rFonts w:ascii="Verdana" w:eastAsia="Times New Roman" w:hAnsi="Verdana"/>
          <w:highlight w:val="cyan"/>
        </w:rPr>
        <w:t xml:space="preserve">Within our </w:t>
      </w:r>
      <w:proofErr w:type="spellStart"/>
      <w:r>
        <w:rPr>
          <w:rFonts w:ascii="Verdana" w:eastAsia="Times New Roman" w:hAnsi="Verdana"/>
          <w:highlight w:val="cyan"/>
        </w:rPr>
        <w:t>Bowerham</w:t>
      </w:r>
      <w:proofErr w:type="spellEnd"/>
      <w:r>
        <w:rPr>
          <w:rFonts w:ascii="Verdana" w:eastAsia="Times New Roman" w:hAnsi="Verdana"/>
          <w:highlight w:val="cyan"/>
        </w:rPr>
        <w:t xml:space="preserve"> Baby Unit we follow all </w:t>
      </w:r>
      <w:proofErr w:type="spellStart"/>
      <w:r>
        <w:rPr>
          <w:rFonts w:ascii="Verdana" w:eastAsia="Times New Roman" w:hAnsi="Verdana"/>
          <w:highlight w:val="cyan"/>
        </w:rPr>
        <w:t>Bowerham</w:t>
      </w:r>
      <w:proofErr w:type="spellEnd"/>
      <w:r>
        <w:rPr>
          <w:rFonts w:ascii="Verdana" w:eastAsia="Times New Roman" w:hAnsi="Verdana"/>
          <w:highlight w:val="cyan"/>
        </w:rPr>
        <w:t xml:space="preserve"> Primary &amp; Nursery School’s policies and procedures. Any wording highlighted in blue within the policies are specific additions only applicable to our Baby Unit.</w:t>
      </w:r>
      <w:r>
        <w:rPr>
          <w:rFonts w:ascii="Verdana" w:eastAsia="Times New Roman" w:hAnsi="Verdana"/>
        </w:rPr>
        <w:t xml:space="preserve">  </w:t>
      </w:r>
    </w:p>
    <w:p>
      <w:pPr>
        <w:widowControl w:val="0"/>
        <w:spacing w:after="160" w:line="259" w:lineRule="auto"/>
        <w:rPr>
          <w:rFonts w:ascii="Verdana" w:hAnsi="Verdana"/>
          <w:b/>
          <w:u w:val="single"/>
          <w:lang w:val="en-US"/>
        </w:rPr>
      </w:pPr>
    </w:p>
    <w:p>
      <w:pPr>
        <w:pStyle w:val="Heading2"/>
        <w:ind w:left="-5" w:right="500"/>
        <w:rPr>
          <w:u w:val="none"/>
        </w:rPr>
      </w:pPr>
    </w:p>
    <w:p>
      <w:pPr>
        <w:pStyle w:val="Heading2"/>
        <w:ind w:left="-5" w:right="500"/>
        <w:rPr>
          <w:u w:val="none"/>
        </w:rPr>
      </w:pPr>
    </w:p>
    <w:p>
      <w:pPr>
        <w:pStyle w:val="Heading2"/>
        <w:ind w:left="-5" w:right="500"/>
        <w:rPr>
          <w:u w:val="none"/>
        </w:rPr>
      </w:pPr>
    </w:p>
    <w:p>
      <w:pPr>
        <w:pStyle w:val="Heading2"/>
        <w:ind w:left="-5" w:right="500"/>
      </w:pPr>
      <w:r>
        <w:rPr>
          <w:u w:val="none"/>
        </w:rPr>
        <w:t xml:space="preserve">1. </w:t>
      </w:r>
      <w:r>
        <w:t>Introduction and aims</w:t>
      </w:r>
      <w:r>
        <w:rPr>
          <w:u w:val="none"/>
        </w:rPr>
        <w:t xml:space="preserve"> </w:t>
      </w:r>
    </w:p>
    <w:p>
      <w:pPr>
        <w:ind w:left="-5"/>
      </w:pPr>
      <w:r>
        <w:t xml:space="preserve">We believe that clear, open communication between the school and parents/carers has a positive impact on pupils’ learning and wellbeing because it: </w:t>
      </w:r>
    </w:p>
    <w:p>
      <w:pPr>
        <w:spacing w:after="33" w:line="259" w:lineRule="auto"/>
        <w:ind w:left="0" w:right="0" w:firstLine="0"/>
      </w:pPr>
      <w:r>
        <w:t xml:space="preserve"> </w:t>
      </w:r>
    </w:p>
    <w:p>
      <w:pPr>
        <w:numPr>
          <w:ilvl w:val="0"/>
          <w:numId w:val="1"/>
        </w:numPr>
        <w:ind w:right="0" w:hanging="360"/>
      </w:pPr>
      <w:r>
        <w:t xml:space="preserve">Gives parents/carers the information they need to support their child’s education. </w:t>
      </w:r>
    </w:p>
    <w:p>
      <w:pPr>
        <w:numPr>
          <w:ilvl w:val="0"/>
          <w:numId w:val="1"/>
        </w:numPr>
        <w:ind w:right="0" w:hanging="360"/>
      </w:pPr>
      <w:r>
        <w:t xml:space="preserve">Builds trust between home and school, which helps the school better support each child’s educational and pastoral needs. </w:t>
      </w:r>
    </w:p>
    <w:p>
      <w:pPr>
        <w:numPr>
          <w:ilvl w:val="0"/>
          <w:numId w:val="1"/>
        </w:numPr>
        <w:ind w:right="0" w:hanging="360"/>
      </w:pPr>
      <w:r>
        <w:t xml:space="preserve">Helps the school improve, through feedback and consultation with parents/carers. </w:t>
      </w:r>
    </w:p>
    <w:p>
      <w:pPr>
        <w:spacing w:after="0" w:line="259" w:lineRule="auto"/>
        <w:ind w:left="0" w:right="0" w:firstLine="0"/>
      </w:pPr>
      <w:r>
        <w:t xml:space="preserve"> </w:t>
      </w:r>
    </w:p>
    <w:p>
      <w:pPr>
        <w:ind w:left="-5" w:right="0"/>
      </w:pPr>
      <w:r>
        <w:t xml:space="preserve">The aim of this policy is to promote clear and open communication by: </w:t>
      </w:r>
    </w:p>
    <w:p>
      <w:pPr>
        <w:spacing w:after="0" w:line="259" w:lineRule="auto"/>
        <w:ind w:left="0" w:right="0" w:firstLine="0"/>
      </w:pPr>
      <w:r>
        <w:t xml:space="preserve"> </w:t>
      </w:r>
    </w:p>
    <w:p>
      <w:pPr>
        <w:numPr>
          <w:ilvl w:val="0"/>
          <w:numId w:val="1"/>
        </w:numPr>
        <w:ind w:right="0" w:hanging="360"/>
      </w:pPr>
      <w:r>
        <w:t xml:space="preserve">Explaining how the school communicates with parents/carers. </w:t>
      </w:r>
    </w:p>
    <w:p>
      <w:pPr>
        <w:numPr>
          <w:ilvl w:val="0"/>
          <w:numId w:val="1"/>
        </w:numPr>
        <w:ind w:right="0" w:hanging="360"/>
      </w:pPr>
      <w:r>
        <w:t xml:space="preserve">Setting clear standards, expectations and timescales for responding to communication from parents/carers. </w:t>
      </w:r>
    </w:p>
    <w:p>
      <w:pPr>
        <w:numPr>
          <w:ilvl w:val="0"/>
          <w:numId w:val="1"/>
        </w:numPr>
        <w:ind w:right="0" w:hanging="360"/>
      </w:pPr>
      <w:r>
        <w:lastRenderedPageBreak/>
        <w:t xml:space="preserve">Helping parents/carers reach the member of school staff who is best placed to address their specific query or concern so they can get a response as quickly as possible. </w:t>
      </w:r>
    </w:p>
    <w:p>
      <w:pPr>
        <w:spacing w:after="17" w:line="259" w:lineRule="auto"/>
        <w:ind w:left="0" w:right="0" w:firstLine="0"/>
      </w:pPr>
      <w:r>
        <w:t xml:space="preserve"> </w:t>
      </w:r>
    </w:p>
    <w:p>
      <w:pPr>
        <w:ind w:left="-5" w:right="0"/>
      </w:pPr>
      <w:r>
        <w:t xml:space="preserve">In the following sections, we will use ‘parents’ to refer to both parents and carers. </w:t>
      </w:r>
    </w:p>
    <w:p>
      <w:pPr>
        <w:spacing w:after="38" w:line="259" w:lineRule="auto"/>
        <w:ind w:left="0" w:right="0" w:firstLine="0"/>
      </w:pPr>
      <w:r>
        <w:rPr>
          <w:b/>
        </w:rPr>
        <w:t xml:space="preserve"> </w:t>
      </w:r>
    </w:p>
    <w:p>
      <w:pPr>
        <w:pStyle w:val="Heading2"/>
        <w:ind w:left="-5" w:right="500"/>
      </w:pPr>
      <w:r>
        <w:rPr>
          <w:u w:val="none"/>
        </w:rPr>
        <w:t xml:space="preserve">2. </w:t>
      </w:r>
      <w:r>
        <w:t>Roles and responsibilities</w:t>
      </w:r>
      <w:r>
        <w:rPr>
          <w:u w:val="none"/>
        </w:rPr>
        <w:t xml:space="preserve"> </w:t>
      </w:r>
    </w:p>
    <w:p>
      <w:pPr>
        <w:spacing w:after="0" w:line="259" w:lineRule="auto"/>
        <w:ind w:left="0" w:right="0" w:firstLine="0"/>
      </w:pPr>
      <w:r>
        <w:rPr>
          <w:b/>
        </w:rPr>
        <w:t xml:space="preserve"> </w:t>
      </w:r>
    </w:p>
    <w:p>
      <w:pPr>
        <w:pStyle w:val="Heading3"/>
        <w:ind w:left="-5"/>
      </w:pPr>
      <w:r>
        <w:t xml:space="preserve">2.1 Headteacher </w:t>
      </w:r>
    </w:p>
    <w:p>
      <w:pPr>
        <w:ind w:left="-5" w:right="0"/>
      </w:pPr>
      <w:r>
        <w:t xml:space="preserve">The headteacher is responsible for: </w:t>
      </w:r>
    </w:p>
    <w:p>
      <w:pPr>
        <w:numPr>
          <w:ilvl w:val="0"/>
          <w:numId w:val="2"/>
        </w:numPr>
        <w:ind w:right="0" w:hanging="360"/>
      </w:pPr>
      <w:r>
        <w:t xml:space="preserve">Ensuring that communications with parents are effective, timely and appropriate. </w:t>
      </w:r>
    </w:p>
    <w:p>
      <w:pPr>
        <w:numPr>
          <w:ilvl w:val="0"/>
          <w:numId w:val="2"/>
        </w:numPr>
        <w:ind w:right="0" w:hanging="360"/>
      </w:pPr>
      <w:r>
        <w:t xml:space="preserve">Monitoring the implementation of this policy. </w:t>
      </w:r>
    </w:p>
    <w:p>
      <w:pPr>
        <w:numPr>
          <w:ilvl w:val="0"/>
          <w:numId w:val="2"/>
        </w:numPr>
        <w:ind w:right="0" w:hanging="360"/>
      </w:pPr>
      <w:r>
        <w:t xml:space="preserve">Regularly reviewing this policy. </w:t>
      </w:r>
    </w:p>
    <w:p>
      <w:pPr>
        <w:spacing w:after="0" w:line="259" w:lineRule="auto"/>
        <w:ind w:left="0" w:right="0" w:firstLine="0"/>
      </w:pPr>
      <w:r>
        <w:rPr>
          <w:b/>
        </w:rPr>
        <w:t xml:space="preserve"> </w:t>
      </w:r>
    </w:p>
    <w:p>
      <w:pPr>
        <w:pStyle w:val="Heading3"/>
        <w:ind w:left="-5"/>
      </w:pPr>
      <w:r>
        <w:t xml:space="preserve">2.2 Staff </w:t>
      </w:r>
    </w:p>
    <w:p>
      <w:pPr>
        <w:spacing w:after="43"/>
        <w:ind w:left="-5" w:right="0"/>
      </w:pPr>
      <w:r>
        <w:t xml:space="preserve">All staff are responsible for: </w:t>
      </w:r>
    </w:p>
    <w:p>
      <w:pPr>
        <w:numPr>
          <w:ilvl w:val="0"/>
          <w:numId w:val="3"/>
        </w:numPr>
        <w:spacing w:after="30"/>
        <w:ind w:right="0" w:hanging="360"/>
      </w:pPr>
      <w:r>
        <w:t xml:space="preserve">Responding to communication from parents in line with this policy and the school’s associated policies and procedures linked to our ‘Annual Staff Declaration’.   </w:t>
      </w:r>
    </w:p>
    <w:p>
      <w:pPr>
        <w:numPr>
          <w:ilvl w:val="0"/>
          <w:numId w:val="3"/>
        </w:numPr>
        <w:ind w:right="0" w:hanging="360"/>
      </w:pPr>
      <w:r>
        <w:t xml:space="preserve">Working with other members of staff to make sure parents get timely information if they cannot address a query or send the information themselves. </w:t>
      </w:r>
    </w:p>
    <w:p>
      <w:pPr>
        <w:spacing w:after="0" w:line="259" w:lineRule="auto"/>
        <w:ind w:left="0" w:right="0" w:firstLine="0"/>
      </w:pPr>
      <w:r>
        <w:t xml:space="preserve"> </w:t>
      </w:r>
    </w:p>
    <w:p>
      <w:pPr>
        <w:pStyle w:val="Heading3"/>
        <w:ind w:left="-5"/>
      </w:pPr>
      <w:r>
        <w:t xml:space="preserve">2.3 Parents </w:t>
      </w:r>
    </w:p>
    <w:p>
      <w:pPr>
        <w:ind w:left="-5" w:right="0"/>
      </w:pPr>
      <w:r>
        <w:t xml:space="preserve">Parents are responsible for: </w:t>
      </w:r>
    </w:p>
    <w:p>
      <w:pPr>
        <w:numPr>
          <w:ilvl w:val="0"/>
          <w:numId w:val="4"/>
        </w:numPr>
        <w:ind w:right="0" w:hanging="360"/>
      </w:pPr>
      <w:r>
        <w:t xml:space="preserve">Ensuring that communication with the school is respectful and courteous at all times. </w:t>
      </w:r>
    </w:p>
    <w:p>
      <w:pPr>
        <w:numPr>
          <w:ilvl w:val="0"/>
          <w:numId w:val="4"/>
        </w:numPr>
        <w:ind w:right="0" w:hanging="360"/>
      </w:pPr>
      <w:r>
        <w:t xml:space="preserve">Being proportionate with levels of contact and realistic with timelines for responses.    </w:t>
      </w:r>
    </w:p>
    <w:p>
      <w:pPr>
        <w:numPr>
          <w:ilvl w:val="0"/>
          <w:numId w:val="4"/>
        </w:numPr>
        <w:ind w:right="0" w:hanging="360"/>
      </w:pPr>
      <w:r>
        <w:t xml:space="preserve">Making every reasonable effort to address communications to the appropriate member of staff in the first instance. </w:t>
      </w:r>
    </w:p>
    <w:p>
      <w:pPr>
        <w:numPr>
          <w:ilvl w:val="0"/>
          <w:numId w:val="4"/>
        </w:numPr>
        <w:ind w:right="0" w:hanging="360"/>
      </w:pPr>
      <w:r>
        <w:t xml:space="preserve">Responding to communications from the school, such as requests for meetings or information, in a timely manner. </w:t>
      </w:r>
    </w:p>
    <w:p>
      <w:pPr>
        <w:numPr>
          <w:ilvl w:val="0"/>
          <w:numId w:val="4"/>
        </w:numPr>
        <w:ind w:right="0" w:hanging="360"/>
      </w:pPr>
      <w:r>
        <w:t xml:space="preserve">Checking all communications from the school – in particular newsletters and messages. </w:t>
      </w:r>
    </w:p>
    <w:p>
      <w:pPr>
        <w:spacing w:after="0" w:line="259" w:lineRule="auto"/>
        <w:ind w:left="0" w:right="0" w:firstLine="0"/>
      </w:pPr>
      <w:r>
        <w:t xml:space="preserve"> </w:t>
      </w:r>
    </w:p>
    <w:p>
      <w:pPr>
        <w:ind w:left="-5" w:right="0"/>
      </w:pPr>
      <w:r>
        <w:t xml:space="preserve">Parents should </w:t>
      </w:r>
      <w:r>
        <w:rPr>
          <w:b/>
        </w:rPr>
        <w:t>not</w:t>
      </w:r>
      <w:r>
        <w:t xml:space="preserve"> expect staff to respond to their communication outside of core school hours or during school holidays. Any communication that is considered disrespectful, abusive or threatening will be treated in line with our </w:t>
      </w:r>
      <w:r>
        <w:rPr>
          <w:b/>
        </w:rPr>
        <w:t xml:space="preserve">Parent Code of Conduct </w:t>
      </w:r>
      <w:r>
        <w:t xml:space="preserve">(Appendix 2).  </w:t>
      </w:r>
    </w:p>
    <w:p>
      <w:pPr>
        <w:spacing w:after="19" w:line="259" w:lineRule="auto"/>
        <w:ind w:left="0" w:right="0" w:firstLine="0"/>
      </w:pPr>
      <w:r>
        <w:t xml:space="preserve"> </w:t>
      </w:r>
    </w:p>
    <w:p>
      <w:pPr>
        <w:pStyle w:val="Heading2"/>
        <w:ind w:left="-5" w:right="500"/>
      </w:pPr>
      <w:r>
        <w:rPr>
          <w:u w:val="none"/>
        </w:rPr>
        <w:t xml:space="preserve">3. </w:t>
      </w:r>
      <w:r>
        <w:t xml:space="preserve">How </w:t>
      </w:r>
      <w:proofErr w:type="spellStart"/>
      <w:r>
        <w:t>Bowerham</w:t>
      </w:r>
      <w:proofErr w:type="spellEnd"/>
      <w:r>
        <w:t xml:space="preserve"> communicates with parents and carers</w:t>
      </w:r>
      <w:r>
        <w:rPr>
          <w:u w:val="none"/>
        </w:rPr>
        <w:t xml:space="preserve"> </w:t>
      </w:r>
    </w:p>
    <w:p>
      <w:pPr>
        <w:ind w:left="-5" w:right="0"/>
      </w:pPr>
      <w:r>
        <w:t xml:space="preserve">The sections below explain how we keep parents up to date with their child’s education and what is happening in school.  </w:t>
      </w:r>
    </w:p>
    <w:p>
      <w:pPr>
        <w:spacing w:after="0" w:line="259" w:lineRule="auto"/>
        <w:ind w:left="0" w:right="0" w:firstLine="0"/>
      </w:pPr>
      <w:r>
        <w:t xml:space="preserve"> </w:t>
      </w:r>
    </w:p>
    <w:p>
      <w:pPr>
        <w:ind w:left="-5" w:right="0"/>
      </w:pPr>
      <w:r>
        <w:t xml:space="preserve">Parents should monitor all of the following regularly to make sure they do not miss important communications or announcements that may affect their child. </w:t>
      </w:r>
    </w:p>
    <w:p>
      <w:pPr>
        <w:spacing w:after="0" w:line="259" w:lineRule="auto"/>
        <w:ind w:left="0" w:right="0" w:firstLine="0"/>
      </w:pPr>
      <w:r>
        <w:t xml:space="preserve"> </w:t>
      </w:r>
    </w:p>
    <w:p>
      <w:pPr>
        <w:pStyle w:val="Heading3"/>
        <w:ind w:left="-5"/>
      </w:pPr>
      <w:r>
        <w:t xml:space="preserve">3.1 </w:t>
      </w:r>
      <w:proofErr w:type="spellStart"/>
      <w:r>
        <w:t>Parentapp</w:t>
      </w:r>
      <w:proofErr w:type="spellEnd"/>
      <w:r>
        <w:t xml:space="preserve">  </w:t>
      </w:r>
    </w:p>
    <w:p>
      <w:pPr>
        <w:ind w:left="-5" w:right="0"/>
      </w:pPr>
      <w:r>
        <w:t xml:space="preserve">Our main method of communication is through </w:t>
      </w:r>
      <w:proofErr w:type="spellStart"/>
      <w:r>
        <w:t>Parentapp</w:t>
      </w:r>
      <w:proofErr w:type="spellEnd"/>
      <w:r>
        <w:t xml:space="preserve"> which only parents can activate once school has provided an activation code. Although a primary user is identified, there can be multiple users to enable parents in separate households and those with care responsibilities such as grandparents to be kept informed. </w:t>
      </w:r>
      <w:proofErr w:type="spellStart"/>
      <w:r>
        <w:t>Parentapp</w:t>
      </w:r>
      <w:proofErr w:type="spellEnd"/>
      <w:r>
        <w:t xml:space="preserve"> is used to keep parents informed about the following things: </w:t>
      </w:r>
    </w:p>
    <w:p>
      <w:pPr>
        <w:spacing w:after="0" w:line="259" w:lineRule="auto"/>
        <w:ind w:left="0" w:right="0" w:firstLine="0"/>
      </w:pPr>
      <w:r>
        <w:t xml:space="preserve"> </w:t>
      </w:r>
    </w:p>
    <w:p>
      <w:pPr>
        <w:numPr>
          <w:ilvl w:val="0"/>
          <w:numId w:val="5"/>
        </w:numPr>
        <w:ind w:right="0" w:hanging="360"/>
      </w:pPr>
      <w:r>
        <w:t xml:space="preserve">Educational visits and payments (Payments and consent are made through ParentPay)  </w:t>
      </w:r>
    </w:p>
    <w:p>
      <w:pPr>
        <w:numPr>
          <w:ilvl w:val="0"/>
          <w:numId w:val="5"/>
        </w:numPr>
        <w:ind w:right="0" w:hanging="360"/>
      </w:pPr>
      <w:r>
        <w:t xml:space="preserve">Upcoming school events </w:t>
      </w:r>
    </w:p>
    <w:p>
      <w:pPr>
        <w:numPr>
          <w:ilvl w:val="0"/>
          <w:numId w:val="5"/>
        </w:numPr>
        <w:ind w:right="0" w:hanging="360"/>
      </w:pPr>
      <w:r>
        <w:t xml:space="preserve">School surveys or consultation links </w:t>
      </w:r>
    </w:p>
    <w:p>
      <w:pPr>
        <w:numPr>
          <w:ilvl w:val="0"/>
          <w:numId w:val="5"/>
        </w:numPr>
        <w:ind w:right="0" w:hanging="360"/>
      </w:pPr>
      <w:r>
        <w:t xml:space="preserve">Newsletters  </w:t>
      </w:r>
    </w:p>
    <w:p>
      <w:pPr>
        <w:numPr>
          <w:ilvl w:val="0"/>
          <w:numId w:val="5"/>
        </w:numPr>
        <w:ind w:right="0" w:hanging="360"/>
      </w:pPr>
      <w:r>
        <w:t xml:space="preserve">Extra-curricular clubs  </w:t>
      </w:r>
    </w:p>
    <w:p>
      <w:pPr>
        <w:numPr>
          <w:ilvl w:val="0"/>
          <w:numId w:val="5"/>
        </w:numPr>
        <w:ind w:right="0" w:hanging="360"/>
      </w:pPr>
      <w:r>
        <w:t xml:space="preserve">Class activities or teacher requests </w:t>
      </w:r>
    </w:p>
    <w:p>
      <w:pPr>
        <w:numPr>
          <w:ilvl w:val="0"/>
          <w:numId w:val="5"/>
        </w:numPr>
        <w:ind w:right="0" w:hanging="360"/>
      </w:pPr>
      <w:r>
        <w:t xml:space="preserve">Meeting reminders  </w:t>
      </w:r>
    </w:p>
    <w:p>
      <w:pPr>
        <w:numPr>
          <w:ilvl w:val="0"/>
          <w:numId w:val="5"/>
        </w:numPr>
        <w:ind w:right="0" w:hanging="360"/>
      </w:pPr>
      <w:r>
        <w:t xml:space="preserve">Unexpected events (cancelled clubs, changes to normal routines etc)  </w:t>
      </w:r>
    </w:p>
    <w:p>
      <w:pPr>
        <w:numPr>
          <w:ilvl w:val="0"/>
          <w:numId w:val="5"/>
        </w:numPr>
        <w:ind w:right="0" w:hanging="360"/>
      </w:pPr>
      <w:r>
        <w:lastRenderedPageBreak/>
        <w:t xml:space="preserve">Emergency or scheduled school closures (for example, due to bad weather, for staff training days) </w:t>
      </w:r>
    </w:p>
    <w:p>
      <w:pPr>
        <w:spacing w:after="0" w:line="259" w:lineRule="auto"/>
        <w:ind w:left="170" w:right="0" w:firstLine="0"/>
      </w:pPr>
      <w:r>
        <w:t xml:space="preserve"> </w:t>
      </w:r>
    </w:p>
    <w:p>
      <w:pPr>
        <w:ind w:left="-5" w:right="0"/>
      </w:pPr>
      <w:r>
        <w:t xml:space="preserve">If you have any difficulties accessing your account, please contact the school office. </w:t>
      </w:r>
    </w:p>
    <w:p>
      <w:pPr>
        <w:spacing w:after="0" w:line="259" w:lineRule="auto"/>
        <w:ind w:left="0" w:right="0" w:firstLine="0"/>
      </w:pPr>
      <w:r>
        <w:t xml:space="preserve"> </w:t>
      </w:r>
    </w:p>
    <w:p>
      <w:pPr>
        <w:pStyle w:val="Heading3"/>
        <w:ind w:left="-5"/>
      </w:pPr>
      <w:r>
        <w:t xml:space="preserve">3.2 Meetings and Reports  </w:t>
      </w:r>
    </w:p>
    <w:p>
      <w:pPr>
        <w:ind w:left="-5" w:right="0"/>
      </w:pPr>
      <w:r>
        <w:t xml:space="preserve">We provide parents with the opportunity to meet their class teacher throughout the school year. The meetings are times to focus on your child’s learning in class and are not the appropriate time to discuss other difficulties. If you have any concerns, it is best to discuss these early so they can be addressed and do not escalate.  </w:t>
      </w:r>
    </w:p>
    <w:p>
      <w:pPr>
        <w:spacing w:after="0" w:line="259" w:lineRule="auto"/>
        <w:ind w:left="0" w:right="0" w:firstLine="0"/>
      </w:pPr>
      <w:r>
        <w:t xml:space="preserve">  </w:t>
      </w:r>
    </w:p>
    <w:p>
      <w:pPr>
        <w:numPr>
          <w:ilvl w:val="0"/>
          <w:numId w:val="6"/>
        </w:numPr>
        <w:spacing w:after="40"/>
        <w:ind w:right="0" w:hanging="360"/>
      </w:pPr>
      <w:r>
        <w:t xml:space="preserve">Autumn term – we focus on how your child has settled into their new class, friendships, behaviour, effort and home reading.  </w:t>
      </w:r>
    </w:p>
    <w:p>
      <w:pPr>
        <w:numPr>
          <w:ilvl w:val="0"/>
          <w:numId w:val="6"/>
        </w:numPr>
        <w:ind w:right="0" w:hanging="360"/>
      </w:pPr>
      <w:r>
        <w:t xml:space="preserve">Spring term – we focus on how your child’s achievement and progress with the opportunity to review their learning by looking at a sample of their books.  </w:t>
      </w:r>
    </w:p>
    <w:p>
      <w:pPr>
        <w:numPr>
          <w:ilvl w:val="0"/>
          <w:numId w:val="6"/>
        </w:numPr>
        <w:ind w:right="0" w:hanging="360"/>
      </w:pPr>
      <w:r>
        <w:t xml:space="preserve">Summer term – meeting to discuss any concerns following their end of year report going home. The report will cover their achievement in each part of the curriculum, how well they are progressing, and grades for effort, behaviour and attendance. </w:t>
      </w:r>
    </w:p>
    <w:p>
      <w:pPr>
        <w:spacing w:after="15" w:line="259" w:lineRule="auto"/>
        <w:ind w:left="0" w:right="0" w:firstLine="0"/>
      </w:pPr>
      <w:r>
        <w:t xml:space="preserve"> </w:t>
      </w:r>
    </w:p>
    <w:p>
      <w:pPr>
        <w:ind w:left="-5" w:right="0"/>
      </w:pPr>
      <w:r>
        <w:t xml:space="preserve">We may also contact parents to arrange meetings between parents’ evenings if there are concerns about a child’s achievement, progress, or wellbeing.  </w:t>
      </w:r>
    </w:p>
    <w:p>
      <w:pPr>
        <w:spacing w:after="0" w:line="259" w:lineRule="auto"/>
        <w:ind w:left="0" w:right="0" w:firstLine="0"/>
      </w:pPr>
      <w:r>
        <w:t xml:space="preserve"> </w:t>
      </w:r>
    </w:p>
    <w:p>
      <w:pPr>
        <w:ind w:left="-5" w:right="0"/>
      </w:pPr>
      <w:r>
        <w:t xml:space="preserve">Following the structure of parents’ evening detailed above, we may organise longer appointments for parents of pupils with special educational needs (SEND), or who have other additional needs, so that we can review action plans. Parents may also be asked to attend further meetings.  </w:t>
      </w:r>
    </w:p>
    <w:p>
      <w:pPr>
        <w:spacing w:after="0" w:line="259" w:lineRule="auto"/>
        <w:ind w:left="0" w:right="0" w:firstLine="0"/>
      </w:pPr>
      <w:r>
        <w:t xml:space="preserve"> </w:t>
      </w:r>
    </w:p>
    <w:p>
      <w:pPr>
        <w:ind w:left="-5" w:right="0"/>
      </w:pPr>
      <w:r>
        <w:t xml:space="preserve">There is also an Open morning at Easter to visit the classroom after school to review your child’s workbooks. </w:t>
      </w:r>
    </w:p>
    <w:p>
      <w:pPr>
        <w:spacing w:after="0" w:line="259" w:lineRule="auto"/>
        <w:ind w:left="0" w:right="0" w:firstLine="0"/>
      </w:pPr>
      <w:r>
        <w:rPr>
          <w:b/>
        </w:rPr>
        <w:t xml:space="preserve"> </w:t>
      </w:r>
    </w:p>
    <w:p>
      <w:pPr>
        <w:pStyle w:val="Heading3"/>
        <w:ind w:left="-5"/>
      </w:pPr>
      <w:r>
        <w:t xml:space="preserve">3.3 Phone calls </w:t>
      </w:r>
    </w:p>
    <w:p>
      <w:pPr>
        <w:ind w:left="-5" w:right="0"/>
      </w:pPr>
      <w:r>
        <w:t xml:space="preserve">Staff may call parents to discuss concerns, but we recognise that you may not be able to speak at the time of the call. Staff will leave a voice message and a request to call back at a suitable time. If staff are unable to leave a message, they may ask the office to send a message and will try and call again.  </w:t>
      </w:r>
    </w:p>
    <w:p>
      <w:pPr>
        <w:spacing w:after="122" w:line="259" w:lineRule="auto"/>
        <w:ind w:left="0" w:right="0" w:firstLine="0"/>
      </w:pPr>
      <w:r>
        <w:rPr>
          <w:sz w:val="20"/>
        </w:rPr>
        <w:t xml:space="preserve"> </w:t>
      </w:r>
    </w:p>
    <w:p>
      <w:pPr>
        <w:pStyle w:val="Heading3"/>
        <w:ind w:left="-5"/>
      </w:pPr>
      <w:r>
        <w:t xml:space="preserve">3.4 Email </w:t>
      </w:r>
    </w:p>
    <w:p>
      <w:pPr>
        <w:ind w:left="-5" w:right="0"/>
      </w:pPr>
      <w:r>
        <w:t xml:space="preserve">Email is a convenient way for school to contact home about personal non-urgent matters. Emails can be used to ensure there is a record of communication. Parents are asked to notify school of changes of email address and to ensure that school staff emails are not placed in junk/clutter folders. </w:t>
      </w:r>
    </w:p>
    <w:p>
      <w:pPr>
        <w:spacing w:after="0" w:line="259" w:lineRule="auto"/>
        <w:ind w:left="0" w:right="0" w:firstLine="0"/>
      </w:pPr>
      <w:r>
        <w:rPr>
          <w:b/>
        </w:rPr>
        <w:t xml:space="preserve"> </w:t>
      </w:r>
    </w:p>
    <w:p>
      <w:pPr>
        <w:spacing w:after="123" w:line="259" w:lineRule="auto"/>
        <w:ind w:left="0" w:right="0" w:firstLine="0"/>
      </w:pPr>
    </w:p>
    <w:p>
      <w:pPr>
        <w:pStyle w:val="Heading3"/>
        <w:tabs>
          <w:tab w:val="center" w:pos="5233"/>
        </w:tabs>
        <w:ind w:left="-15" w:firstLine="0"/>
      </w:pPr>
      <w:r>
        <w:t xml:space="preserve">3.5 School website </w:t>
      </w:r>
      <w:r>
        <w:tab/>
        <w:t xml:space="preserve"> </w:t>
      </w:r>
    </w:p>
    <w:p>
      <w:pPr>
        <w:ind w:left="-5" w:right="0"/>
      </w:pPr>
      <w:r>
        <w:t xml:space="preserve">Key information about the school is posted on our website, including: </w:t>
      </w:r>
    </w:p>
    <w:p>
      <w:pPr>
        <w:numPr>
          <w:ilvl w:val="0"/>
          <w:numId w:val="7"/>
        </w:numPr>
        <w:ind w:right="0" w:hanging="360"/>
      </w:pPr>
      <w:r>
        <w:t xml:space="preserve">School times and term dates </w:t>
      </w:r>
    </w:p>
    <w:p>
      <w:pPr>
        <w:numPr>
          <w:ilvl w:val="0"/>
          <w:numId w:val="7"/>
        </w:numPr>
        <w:ind w:right="0" w:hanging="360"/>
      </w:pPr>
      <w:r>
        <w:t xml:space="preserve">Curriculum information </w:t>
      </w:r>
    </w:p>
    <w:p>
      <w:pPr>
        <w:numPr>
          <w:ilvl w:val="0"/>
          <w:numId w:val="7"/>
        </w:numPr>
        <w:ind w:right="0" w:hanging="360"/>
      </w:pPr>
      <w:r>
        <w:t xml:space="preserve">Newsletters  </w:t>
      </w:r>
    </w:p>
    <w:p>
      <w:pPr>
        <w:numPr>
          <w:ilvl w:val="0"/>
          <w:numId w:val="7"/>
        </w:numPr>
        <w:ind w:right="0" w:hanging="360"/>
      </w:pPr>
      <w:r>
        <w:t xml:space="preserve">Information and contacts for early help and SEND  </w:t>
      </w:r>
    </w:p>
    <w:p>
      <w:pPr>
        <w:numPr>
          <w:ilvl w:val="0"/>
          <w:numId w:val="7"/>
        </w:numPr>
        <w:ind w:right="0" w:hanging="360"/>
      </w:pPr>
      <w:r>
        <w:t xml:space="preserve">Suggestions and Links for pastoral support and common difficulties. </w:t>
      </w:r>
    </w:p>
    <w:p>
      <w:pPr>
        <w:numPr>
          <w:ilvl w:val="0"/>
          <w:numId w:val="7"/>
        </w:numPr>
        <w:ind w:right="0" w:hanging="360"/>
      </w:pPr>
      <w:r>
        <w:t xml:space="preserve">Important policies and procedures </w:t>
      </w:r>
    </w:p>
    <w:p>
      <w:pPr>
        <w:numPr>
          <w:ilvl w:val="0"/>
          <w:numId w:val="7"/>
        </w:numPr>
        <w:ind w:right="0" w:hanging="360"/>
      </w:pPr>
      <w:r>
        <w:t xml:space="preserve">Uniform, PE kit, jewellery </w:t>
      </w:r>
    </w:p>
    <w:p>
      <w:pPr>
        <w:numPr>
          <w:ilvl w:val="0"/>
          <w:numId w:val="7"/>
        </w:numPr>
        <w:ind w:right="0" w:hanging="360"/>
      </w:pPr>
      <w:r>
        <w:t xml:space="preserve">Important contact information </w:t>
      </w:r>
    </w:p>
    <w:p>
      <w:pPr>
        <w:numPr>
          <w:ilvl w:val="0"/>
          <w:numId w:val="7"/>
        </w:numPr>
        <w:ind w:right="0" w:hanging="360"/>
      </w:pPr>
      <w:r>
        <w:t xml:space="preserve">Information about wrapround provision (before and after-school club)  </w:t>
      </w:r>
    </w:p>
    <w:p>
      <w:pPr>
        <w:spacing w:after="0" w:line="259" w:lineRule="auto"/>
        <w:ind w:left="0" w:right="0" w:firstLine="0"/>
      </w:pPr>
      <w:r>
        <w:t xml:space="preserve"> </w:t>
      </w:r>
    </w:p>
    <w:p>
      <w:pPr>
        <w:ind w:left="-5" w:right="0"/>
      </w:pPr>
      <w:r>
        <w:t xml:space="preserve">Parents should check the website before contacting the school. </w:t>
      </w:r>
    </w:p>
    <w:p>
      <w:pPr>
        <w:spacing w:after="120" w:line="259" w:lineRule="auto"/>
        <w:ind w:left="0" w:right="0" w:firstLine="0"/>
      </w:pPr>
      <w:r>
        <w:rPr>
          <w:sz w:val="20"/>
        </w:rPr>
        <w:t xml:space="preserve"> </w:t>
      </w:r>
    </w:p>
    <w:p>
      <w:pPr>
        <w:pStyle w:val="Heading3"/>
        <w:ind w:left="-5"/>
      </w:pPr>
      <w:r>
        <w:lastRenderedPageBreak/>
        <w:t xml:space="preserve">3.6 Newsletters and letters  </w:t>
      </w:r>
    </w:p>
    <w:p>
      <w:pPr>
        <w:ind w:left="-5" w:right="0"/>
      </w:pPr>
      <w:r>
        <w:t xml:space="preserve">Regular newsletters are sent by </w:t>
      </w:r>
      <w:proofErr w:type="spellStart"/>
      <w:r>
        <w:t>Parentapp</w:t>
      </w:r>
      <w:proofErr w:type="spellEnd"/>
      <w:r>
        <w:t xml:space="preserve"> and are also uploaded to our website. Newsletters include curriculum information, reminders, key dates, and general news.  </w:t>
      </w:r>
    </w:p>
    <w:p>
      <w:pPr>
        <w:spacing w:after="0" w:line="259" w:lineRule="auto"/>
        <w:ind w:left="0" w:right="0" w:firstLine="0"/>
      </w:pPr>
      <w:r>
        <w:t xml:space="preserve"> </w:t>
      </w:r>
    </w:p>
    <w:p>
      <w:pPr>
        <w:pStyle w:val="Heading3"/>
        <w:ind w:left="-5"/>
      </w:pPr>
      <w:r>
        <w:t xml:space="preserve">3.7 School calendar </w:t>
      </w:r>
    </w:p>
    <w:p>
      <w:pPr>
        <w:ind w:left="-5" w:right="0"/>
      </w:pPr>
      <w:r>
        <w:t xml:space="preserve">The school’s term dates are on the website. Upcoming dates are summarised on the dates for your diary. Where possible, we try to give parents at least 2 weeks’ notice of any events or special occasions (including non-uniform days, special assemblies or visitors, or requests for pupils to bring in special items or materials). </w:t>
      </w:r>
      <w:r>
        <w:rPr>
          <w:b/>
          <w:bCs/>
        </w:rPr>
        <w:t>However, this is not always possible due to last minute opportunities provided by external organisations.</w:t>
      </w:r>
      <w:r>
        <w:t xml:space="preserve">  </w:t>
      </w:r>
    </w:p>
    <w:p>
      <w:pPr>
        <w:spacing w:after="0" w:line="259" w:lineRule="auto"/>
        <w:ind w:left="0" w:right="0" w:firstLine="0"/>
      </w:pPr>
      <w:r>
        <w:rPr>
          <w:b/>
        </w:rPr>
        <w:t xml:space="preserve"> </w:t>
      </w:r>
    </w:p>
    <w:p>
      <w:pPr>
        <w:pStyle w:val="Heading3"/>
        <w:ind w:left="-5"/>
      </w:pPr>
      <w:r>
        <w:t xml:space="preserve">3.8 Facebook </w:t>
      </w:r>
    </w:p>
    <w:p>
      <w:pPr>
        <w:ind w:left="-5" w:right="0"/>
      </w:pPr>
      <w:r>
        <w:t xml:space="preserve">The school hosts a Facebook page primarily to celebrate activities and learning at school. We also use it for reminders and to sign post parents to local events. It is helpful in emergency situations.  </w:t>
      </w:r>
    </w:p>
    <w:p>
      <w:pPr>
        <w:spacing w:after="163" w:line="259" w:lineRule="auto"/>
        <w:ind w:left="0" w:right="0" w:firstLine="0"/>
      </w:pPr>
      <w:r>
        <w:rPr>
          <w:sz w:val="20"/>
        </w:rPr>
        <w:t xml:space="preserve"> </w:t>
      </w:r>
    </w:p>
    <w:p>
      <w:pPr>
        <w:pStyle w:val="Heading2"/>
        <w:ind w:left="-5" w:right="500"/>
      </w:pPr>
      <w:r>
        <w:rPr>
          <w:u w:val="none"/>
        </w:rPr>
        <w:t xml:space="preserve">4. </w:t>
      </w:r>
      <w:r>
        <w:t xml:space="preserve">How parents and carers can communicate with staff at </w:t>
      </w:r>
      <w:proofErr w:type="spellStart"/>
      <w:r>
        <w:t>Bowerham</w:t>
      </w:r>
      <w:proofErr w:type="spellEnd"/>
    </w:p>
    <w:p>
      <w:pPr>
        <w:ind w:left="-5" w:right="0"/>
      </w:pPr>
      <w:r>
        <w:t xml:space="preserve">Teachers have limited time before and after school because they are focusing on teaching and learning, attending meetings/ training or running clubs. We recognise that families have busy lives and many parents work, which is why we ask parents to contact the school, either by phone or email, so that their query or concern can be logged and passed to the appropriate member of staff – see list in the appendix.   </w:t>
      </w:r>
    </w:p>
    <w:p>
      <w:pPr>
        <w:spacing w:after="0" w:line="259" w:lineRule="auto"/>
        <w:ind w:left="0" w:right="0" w:firstLine="0"/>
      </w:pPr>
      <w:r>
        <w:rPr>
          <w:b/>
        </w:rPr>
        <w:t xml:space="preserve"> </w:t>
      </w:r>
    </w:p>
    <w:p>
      <w:pPr>
        <w:pStyle w:val="Heading3"/>
        <w:ind w:left="-5"/>
      </w:pPr>
      <w:r>
        <w:t xml:space="preserve">4.1 Written Notes </w:t>
      </w:r>
    </w:p>
    <w:p>
      <w:pPr>
        <w:ind w:left="-5" w:right="0"/>
      </w:pPr>
      <w:r>
        <w:t xml:space="preserve">Rather than a discussion </w:t>
      </w:r>
      <w:proofErr w:type="gramStart"/>
      <w:r>
        <w:t>drop</w:t>
      </w:r>
      <w:proofErr w:type="gramEnd"/>
      <w:r>
        <w:t xml:space="preserve"> off, a written note is helpful. A letter or post it put in your child’s reading record or a message on Showbie or Tapestry is better than an envelope in a book bag as staff does not go through children’s book bags. If you don’t want your child to see it, notes left at the school office can be passed on.  </w:t>
      </w:r>
    </w:p>
    <w:p>
      <w:pPr>
        <w:spacing w:after="122" w:line="259" w:lineRule="auto"/>
        <w:ind w:left="0" w:right="0" w:firstLine="0"/>
      </w:pPr>
      <w:r>
        <w:rPr>
          <w:sz w:val="20"/>
        </w:rPr>
        <w:t xml:space="preserve"> </w:t>
      </w:r>
    </w:p>
    <w:p>
      <w:pPr>
        <w:pStyle w:val="Heading3"/>
        <w:ind w:left="-5"/>
      </w:pPr>
      <w:r>
        <w:t xml:space="preserve">4.2 Phone calls </w:t>
      </w:r>
    </w:p>
    <w:p>
      <w:pPr>
        <w:ind w:left="-5" w:right="198"/>
      </w:pPr>
      <w:r>
        <w:t xml:space="preserve">If parents need to speak to a specific member of staff about a </w:t>
      </w:r>
      <w:r>
        <w:rPr>
          <w:b/>
        </w:rPr>
        <w:t xml:space="preserve">non-urgent </w:t>
      </w:r>
      <w:r>
        <w:t xml:space="preserve">matter, they should contact the school office, with details, and the relevant member of staff will contact them as soon as possible. If this is not possible, due to teaching or other commitments, someone will respond to schedule a phone call at a convenient time. We aim to make sure parents have spoken to the appropriate member of staff within five working days of your request. </w:t>
      </w:r>
    </w:p>
    <w:p>
      <w:pPr>
        <w:spacing w:after="0" w:line="259" w:lineRule="auto"/>
        <w:ind w:left="0" w:right="0" w:firstLine="0"/>
      </w:pPr>
      <w:r>
        <w:t xml:space="preserve"> </w:t>
      </w:r>
    </w:p>
    <w:p>
      <w:pPr>
        <w:ind w:left="-5" w:right="0"/>
      </w:pPr>
      <w:r>
        <w:t xml:space="preserve">If the issue is urgent, parents should call the school office. Urgent issues might include things like: </w:t>
      </w:r>
    </w:p>
    <w:p>
      <w:pPr>
        <w:numPr>
          <w:ilvl w:val="0"/>
          <w:numId w:val="8"/>
        </w:numPr>
        <w:ind w:right="0" w:hanging="360"/>
      </w:pPr>
      <w:r>
        <w:t xml:space="preserve">Family emergencies </w:t>
      </w:r>
    </w:p>
    <w:p>
      <w:pPr>
        <w:numPr>
          <w:ilvl w:val="0"/>
          <w:numId w:val="8"/>
        </w:numPr>
        <w:ind w:right="0" w:hanging="360"/>
      </w:pPr>
      <w:r>
        <w:t xml:space="preserve">Safeguarding or welfare issues </w:t>
      </w:r>
    </w:p>
    <w:p>
      <w:pPr>
        <w:numPr>
          <w:ilvl w:val="0"/>
          <w:numId w:val="8"/>
        </w:numPr>
        <w:ind w:right="0" w:hanging="360"/>
      </w:pPr>
      <w:r>
        <w:t xml:space="preserve">Serious behaviour concerns – see our Behaviour Policy for examples  </w:t>
      </w:r>
    </w:p>
    <w:p>
      <w:pPr>
        <w:spacing w:after="0" w:line="259" w:lineRule="auto"/>
        <w:ind w:left="0" w:right="0" w:firstLine="0"/>
      </w:pPr>
      <w:r>
        <w:rPr>
          <w:b/>
        </w:rPr>
        <w:t xml:space="preserve"> </w:t>
      </w:r>
    </w:p>
    <w:p>
      <w:pPr>
        <w:pStyle w:val="Heading3"/>
        <w:ind w:left="-5"/>
      </w:pPr>
      <w:r>
        <w:t xml:space="preserve">4.3 Email </w:t>
      </w:r>
    </w:p>
    <w:p>
      <w:pPr>
        <w:ind w:left="-5" w:right="0"/>
      </w:pPr>
      <w:r>
        <w:t xml:space="preserve">Emails are a convenient way for parents to contact the school about non-urgent matters, but please ensure that these are brief and include the key points, so staff are able to identify the best person to respond. General queries can be sent to the office team and SEND related emails to our SENDCo. Email addresses are available on our school website.  </w:t>
      </w:r>
    </w:p>
    <w:p>
      <w:pPr>
        <w:spacing w:after="0" w:line="259" w:lineRule="auto"/>
        <w:ind w:left="0" w:right="0" w:firstLine="0"/>
      </w:pPr>
      <w:r>
        <w:t xml:space="preserve"> </w:t>
      </w:r>
    </w:p>
    <w:p>
      <w:pPr>
        <w:ind w:left="-5" w:right="0"/>
      </w:pPr>
      <w:r>
        <w:t xml:space="preserve">We aim to acknowledge all emails as soon as possible, and to respond in full (or arrange a meeting or phone call if appropriate) within five working days. If a query or concern is urgent, and parents need a response sooner than this, they should call the school office.  </w:t>
      </w:r>
    </w:p>
    <w:p>
      <w:pPr>
        <w:spacing w:after="0" w:line="259" w:lineRule="auto"/>
        <w:ind w:left="0" w:right="0" w:firstLine="0"/>
      </w:pPr>
      <w:r>
        <w:t xml:space="preserve"> </w:t>
      </w:r>
    </w:p>
    <w:p>
      <w:pPr>
        <w:pStyle w:val="Heading3"/>
        <w:ind w:left="-5"/>
      </w:pPr>
      <w:r>
        <w:t xml:space="preserve">4.4 Meetings </w:t>
      </w:r>
    </w:p>
    <w:p>
      <w:pPr>
        <w:spacing w:after="45"/>
        <w:ind w:left="-5" w:right="0"/>
      </w:pPr>
      <w:proofErr w:type="spellStart"/>
      <w:r>
        <w:t>Teacher’s</w:t>
      </w:r>
      <w:proofErr w:type="spellEnd"/>
      <w:r>
        <w:t xml:space="preserve"> have limited time before and after school because they are focusing on teaching and learning, attending meetings/ training or running clubs. We recommend parents send an initial email in order to discuss: </w:t>
      </w:r>
    </w:p>
    <w:p>
      <w:pPr>
        <w:numPr>
          <w:ilvl w:val="0"/>
          <w:numId w:val="9"/>
        </w:numPr>
        <w:ind w:right="0" w:hanging="360"/>
      </w:pPr>
      <w:r>
        <w:t xml:space="preserve">Any concerns they have about their child’s learning </w:t>
      </w:r>
    </w:p>
    <w:p>
      <w:pPr>
        <w:numPr>
          <w:ilvl w:val="0"/>
          <w:numId w:val="9"/>
        </w:numPr>
        <w:ind w:right="0" w:hanging="360"/>
      </w:pPr>
      <w:r>
        <w:lastRenderedPageBreak/>
        <w:t xml:space="preserve">Updates related to pastoral support, their child’s home environment, or their wellbeing </w:t>
      </w:r>
    </w:p>
    <w:p>
      <w:pPr>
        <w:spacing w:after="0" w:line="259" w:lineRule="auto"/>
        <w:ind w:left="0" w:right="0" w:firstLine="0"/>
      </w:pPr>
      <w:r>
        <w:t xml:space="preserve"> </w:t>
      </w:r>
    </w:p>
    <w:p>
      <w:pPr>
        <w:pStyle w:val="Heading2"/>
        <w:ind w:left="-5" w:right="500"/>
      </w:pPr>
      <w:r>
        <w:rPr>
          <w:u w:val="none"/>
        </w:rPr>
        <w:t xml:space="preserve">5. </w:t>
      </w:r>
      <w:r>
        <w:t>Accessibility</w:t>
      </w:r>
      <w:r>
        <w:rPr>
          <w:u w:val="none"/>
        </w:rPr>
        <w:t xml:space="preserve"> </w:t>
      </w:r>
    </w:p>
    <w:p>
      <w:pPr>
        <w:ind w:left="-5" w:right="0"/>
      </w:pPr>
      <w:r>
        <w:t xml:space="preserve">It is important to us that everyone in our community can communicate easily with the school. Adaptations can be made when the school is aware of any additional needs.  </w:t>
      </w:r>
    </w:p>
    <w:p>
      <w:pPr>
        <w:spacing w:after="0" w:line="259" w:lineRule="auto"/>
        <w:ind w:left="0" w:right="0" w:firstLine="0"/>
      </w:pPr>
      <w:r>
        <w:rPr>
          <w:b/>
        </w:rPr>
        <w:t xml:space="preserve"> </w:t>
      </w:r>
    </w:p>
    <w:p>
      <w:pPr>
        <w:ind w:left="-5" w:right="139"/>
      </w:pPr>
      <w:r>
        <w:rPr>
          <w:b/>
        </w:rPr>
        <w:t xml:space="preserve">5.1 Parents with additional communication needs, including English as an additional </w:t>
      </w:r>
      <w:proofErr w:type="gramStart"/>
      <w:r>
        <w:rPr>
          <w:b/>
        </w:rPr>
        <w:t xml:space="preserve">language  </w:t>
      </w:r>
      <w:r>
        <w:t>We</w:t>
      </w:r>
      <w:proofErr w:type="gramEnd"/>
      <w:r>
        <w:t xml:space="preserve"> aim to make communications accessible to all. We have taken the following steps to achieve this: </w:t>
      </w:r>
    </w:p>
    <w:p>
      <w:pPr>
        <w:numPr>
          <w:ilvl w:val="0"/>
          <w:numId w:val="10"/>
        </w:numPr>
        <w:ind w:right="0" w:hanging="360"/>
      </w:pPr>
      <w:r>
        <w:t xml:space="preserve">All communications are written as clearly and concisely as possible. </w:t>
      </w:r>
    </w:p>
    <w:p>
      <w:pPr>
        <w:numPr>
          <w:ilvl w:val="0"/>
          <w:numId w:val="10"/>
        </w:numPr>
        <w:ind w:right="0" w:hanging="360"/>
      </w:pPr>
      <w:r>
        <w:t xml:space="preserve">Accessibility is considered when designing/updating the school website. </w:t>
      </w:r>
    </w:p>
    <w:p>
      <w:pPr>
        <w:spacing w:after="0" w:line="259" w:lineRule="auto"/>
        <w:ind w:left="341" w:right="0" w:firstLine="0"/>
      </w:pPr>
      <w:r>
        <w:t xml:space="preserve"> </w:t>
      </w:r>
    </w:p>
    <w:p>
      <w:pPr>
        <w:ind w:left="-5" w:right="0"/>
      </w:pPr>
      <w:r>
        <w:t xml:space="preserve">Parents who need help communicating with the school can request reasonable adjustments, such as: </w:t>
      </w:r>
    </w:p>
    <w:p>
      <w:pPr>
        <w:numPr>
          <w:ilvl w:val="0"/>
          <w:numId w:val="10"/>
        </w:numPr>
        <w:ind w:right="0" w:hanging="360"/>
      </w:pPr>
      <w:r>
        <w:t xml:space="preserve">School announcements and communications in accessible formats or translated into additional languages.  </w:t>
      </w:r>
    </w:p>
    <w:p>
      <w:pPr>
        <w:spacing w:after="0" w:line="259" w:lineRule="auto"/>
        <w:ind w:left="0" w:right="0" w:firstLine="0"/>
      </w:pPr>
    </w:p>
    <w:p>
      <w:pPr>
        <w:pStyle w:val="Heading2"/>
        <w:ind w:left="-5" w:right="500"/>
      </w:pPr>
      <w:r>
        <w:rPr>
          <w:u w:val="none"/>
        </w:rPr>
        <w:t xml:space="preserve">6. </w:t>
      </w:r>
      <w:r>
        <w:t>Monitoring and review</w:t>
      </w:r>
      <w:r>
        <w:rPr>
          <w:u w:val="none"/>
        </w:rPr>
        <w:t xml:space="preserve"> </w:t>
      </w:r>
    </w:p>
    <w:p>
      <w:pPr>
        <w:ind w:left="-5" w:right="0"/>
      </w:pPr>
      <w:r>
        <w:t xml:space="preserve">The headteacher monitors the implementation of this policy and will review the policy every two years.  The policy will be approved by the governing board.  </w:t>
      </w:r>
    </w:p>
    <w:p>
      <w:pPr>
        <w:spacing w:after="0" w:line="259" w:lineRule="auto"/>
        <w:ind w:left="0" w:right="0" w:firstLine="0"/>
      </w:pPr>
      <w:r>
        <w:t xml:space="preserve"> </w:t>
      </w:r>
    </w:p>
    <w:tbl>
      <w:tblPr>
        <w:tblStyle w:val="TableGrid"/>
        <w:tblW w:w="10459" w:type="dxa"/>
        <w:tblInd w:w="5" w:type="dxa"/>
        <w:tblCellMar>
          <w:top w:w="54" w:type="dxa"/>
          <w:left w:w="115" w:type="dxa"/>
          <w:right w:w="115" w:type="dxa"/>
        </w:tblCellMar>
        <w:tblLook w:val="04A0" w:firstRow="1" w:lastRow="0" w:firstColumn="1" w:lastColumn="0" w:noHBand="0" w:noVBand="1"/>
      </w:tblPr>
      <w:tblGrid>
        <w:gridCol w:w="4107"/>
        <w:gridCol w:w="3260"/>
        <w:gridCol w:w="3092"/>
      </w:tblGrid>
      <w:tr>
        <w:trPr>
          <w:trHeight w:val="560"/>
        </w:trPr>
        <w:tc>
          <w:tcPr>
            <w:tcW w:w="4107" w:type="dxa"/>
            <w:tcBorders>
              <w:top w:val="single" w:sz="4" w:space="0" w:color="000000"/>
              <w:left w:val="single" w:sz="4" w:space="0" w:color="000000"/>
              <w:bottom w:val="single" w:sz="4" w:space="0" w:color="000000"/>
              <w:right w:val="single" w:sz="4" w:space="0" w:color="000000"/>
            </w:tcBorders>
            <w:vAlign w:val="center"/>
          </w:tcPr>
          <w:p>
            <w:pPr>
              <w:spacing w:after="0" w:line="259" w:lineRule="auto"/>
              <w:ind w:left="2" w:right="0" w:firstLine="0"/>
              <w:jc w:val="center"/>
            </w:pPr>
            <w:r>
              <w:rPr>
                <w:b/>
              </w:rPr>
              <w:t xml:space="preserve">Reviewed by the Headteacher: </w:t>
            </w:r>
          </w:p>
        </w:tc>
        <w:tc>
          <w:tcPr>
            <w:tcW w:w="3260" w:type="dxa"/>
            <w:tcBorders>
              <w:top w:val="single" w:sz="4" w:space="0" w:color="000000"/>
              <w:left w:val="single" w:sz="4" w:space="0" w:color="000000"/>
              <w:bottom w:val="single" w:sz="4" w:space="0" w:color="000000"/>
              <w:right w:val="single" w:sz="4" w:space="0" w:color="000000"/>
            </w:tcBorders>
            <w:vAlign w:val="center"/>
          </w:tcPr>
          <w:p>
            <w:pPr>
              <w:spacing w:after="0" w:line="259" w:lineRule="auto"/>
              <w:ind w:left="0" w:right="2" w:firstLine="0"/>
              <w:jc w:val="center"/>
            </w:pPr>
            <w:r>
              <w:rPr>
                <w:b/>
              </w:rPr>
              <w:t xml:space="preserve">Approved by Governors: </w:t>
            </w:r>
          </w:p>
        </w:tc>
        <w:tc>
          <w:tcPr>
            <w:tcW w:w="3092" w:type="dxa"/>
            <w:tcBorders>
              <w:top w:val="single" w:sz="4" w:space="0" w:color="000000"/>
              <w:left w:val="single" w:sz="4" w:space="0" w:color="000000"/>
              <w:bottom w:val="single" w:sz="4" w:space="0" w:color="000000"/>
              <w:right w:val="single" w:sz="4" w:space="0" w:color="000000"/>
            </w:tcBorders>
            <w:vAlign w:val="center"/>
          </w:tcPr>
          <w:p>
            <w:pPr>
              <w:spacing w:after="0" w:line="259" w:lineRule="auto"/>
              <w:ind w:left="0" w:right="5" w:firstLine="0"/>
              <w:jc w:val="center"/>
            </w:pPr>
            <w:r>
              <w:rPr>
                <w:b/>
              </w:rPr>
              <w:t xml:space="preserve">Next review date: </w:t>
            </w:r>
          </w:p>
        </w:tc>
      </w:tr>
      <w:tr>
        <w:trPr>
          <w:trHeight w:val="286"/>
        </w:trPr>
        <w:tc>
          <w:tcPr>
            <w:tcW w:w="4107" w:type="dxa"/>
            <w:tcBorders>
              <w:top w:val="single" w:sz="4" w:space="0" w:color="000000"/>
              <w:left w:val="single" w:sz="4" w:space="0" w:color="000000"/>
              <w:bottom w:val="single" w:sz="4" w:space="0" w:color="000000"/>
              <w:right w:val="single" w:sz="4" w:space="0" w:color="000000"/>
            </w:tcBorders>
          </w:tcPr>
          <w:p>
            <w:pPr>
              <w:spacing w:after="0" w:line="259" w:lineRule="auto"/>
              <w:ind w:left="1" w:right="0" w:firstLine="0"/>
              <w:jc w:val="center"/>
            </w:pPr>
            <w:r>
              <w:t xml:space="preserve">Autumn 2025 </w:t>
            </w:r>
          </w:p>
        </w:tc>
        <w:tc>
          <w:tcPr>
            <w:tcW w:w="3260" w:type="dxa"/>
            <w:tcBorders>
              <w:top w:val="single" w:sz="4" w:space="0" w:color="000000"/>
              <w:left w:val="single" w:sz="4" w:space="0" w:color="000000"/>
              <w:bottom w:val="single" w:sz="4" w:space="0" w:color="000000"/>
              <w:right w:val="single" w:sz="4" w:space="0" w:color="000000"/>
            </w:tcBorders>
          </w:tcPr>
          <w:p>
            <w:pPr>
              <w:spacing w:after="0" w:line="259" w:lineRule="auto"/>
              <w:ind w:left="3" w:right="0" w:firstLine="0"/>
              <w:jc w:val="center"/>
            </w:pPr>
            <w:r>
              <w:t xml:space="preserve">Autumn 2025 </w:t>
            </w:r>
          </w:p>
        </w:tc>
        <w:tc>
          <w:tcPr>
            <w:tcW w:w="3092" w:type="dxa"/>
            <w:tcBorders>
              <w:top w:val="single" w:sz="4" w:space="0" w:color="000000"/>
              <w:left w:val="single" w:sz="4" w:space="0" w:color="000000"/>
              <w:bottom w:val="single" w:sz="4" w:space="0" w:color="000000"/>
              <w:right w:val="single" w:sz="4" w:space="0" w:color="000000"/>
            </w:tcBorders>
          </w:tcPr>
          <w:p>
            <w:pPr>
              <w:spacing w:after="0" w:line="259" w:lineRule="auto"/>
              <w:ind w:left="0" w:right="2" w:firstLine="0"/>
              <w:jc w:val="center"/>
            </w:pPr>
            <w:r>
              <w:t xml:space="preserve">Autumn 2027 </w:t>
            </w:r>
          </w:p>
        </w:tc>
      </w:tr>
    </w:tbl>
    <w:p>
      <w:pPr>
        <w:spacing w:after="0" w:line="259" w:lineRule="auto"/>
        <w:ind w:left="0" w:right="0" w:firstLine="0"/>
      </w:pPr>
      <w:r>
        <w:rPr>
          <w:b/>
        </w:rPr>
        <w:t xml:space="preserve"> </w:t>
      </w:r>
    </w:p>
    <w:p>
      <w:pPr>
        <w:spacing w:after="0" w:line="259" w:lineRule="auto"/>
        <w:ind w:left="0" w:right="0" w:firstLine="0"/>
      </w:pPr>
      <w:r>
        <w:t xml:space="preserve"> </w:t>
      </w:r>
      <w:r>
        <w:tab/>
      </w:r>
      <w:r>
        <w:rPr>
          <w:rFonts w:ascii="Calibri" w:eastAsia="Calibri" w:hAnsi="Calibri" w:cs="Calibri"/>
        </w:rPr>
        <w:t xml:space="preserve"> </w:t>
      </w:r>
    </w:p>
    <w:p>
      <w:pPr>
        <w:pStyle w:val="Heading2"/>
        <w:spacing w:after="158"/>
        <w:ind w:left="-5" w:right="500"/>
      </w:pPr>
      <w:r>
        <w:t>Appendix 1</w:t>
      </w:r>
      <w:r>
        <w:rPr>
          <w:u w:val="none"/>
        </w:rPr>
        <w:t xml:space="preserve">  </w:t>
      </w:r>
    </w:p>
    <w:p>
      <w:pPr>
        <w:spacing w:after="163" w:line="259" w:lineRule="auto"/>
        <w:ind w:left="0" w:right="500" w:firstLine="0"/>
      </w:pPr>
      <w:r>
        <w:t xml:space="preserve"> </w:t>
      </w:r>
    </w:p>
    <w:p>
      <w:pPr>
        <w:spacing w:after="110"/>
        <w:ind w:left="-5" w:right="0"/>
      </w:pPr>
      <w:r>
        <w:rPr>
          <w:b/>
        </w:rPr>
        <w:t>Remember:</w:t>
      </w:r>
      <w:r>
        <w:t xml:space="preserve"> check our website first, much of the information you need is posted there. </w:t>
      </w:r>
    </w:p>
    <w:p>
      <w:pPr>
        <w:spacing w:after="0" w:line="259" w:lineRule="auto"/>
        <w:ind w:left="0" w:right="0" w:firstLine="0"/>
      </w:pPr>
      <w:r>
        <w:t xml:space="preserve"> </w:t>
      </w:r>
    </w:p>
    <w:tbl>
      <w:tblPr>
        <w:tblStyle w:val="TableGrid"/>
        <w:tblW w:w="9720" w:type="dxa"/>
        <w:tblInd w:w="114" w:type="dxa"/>
        <w:tblCellMar>
          <w:top w:w="115" w:type="dxa"/>
          <w:left w:w="107" w:type="dxa"/>
          <w:right w:w="115" w:type="dxa"/>
        </w:tblCellMar>
        <w:tblLook w:val="04A0" w:firstRow="1" w:lastRow="0" w:firstColumn="1" w:lastColumn="0" w:noHBand="0" w:noVBand="1"/>
      </w:tblPr>
      <w:tblGrid>
        <w:gridCol w:w="4536"/>
        <w:gridCol w:w="5184"/>
      </w:tblGrid>
      <w:tr>
        <w:trPr>
          <w:trHeight w:val="481"/>
        </w:trPr>
        <w:tc>
          <w:tcPr>
            <w:tcW w:w="4536" w:type="dxa"/>
            <w:tcBorders>
              <w:top w:val="single" w:sz="4" w:space="0" w:color="12263F"/>
              <w:left w:val="single" w:sz="4" w:space="0" w:color="12263F"/>
              <w:bottom w:val="single" w:sz="4" w:space="0" w:color="12263F"/>
              <w:right w:val="single" w:sz="4" w:space="0" w:color="F8F8F8"/>
            </w:tcBorders>
            <w:shd w:val="clear" w:color="auto" w:fill="A5C9EB"/>
          </w:tcPr>
          <w:p>
            <w:pPr>
              <w:spacing w:after="0" w:line="259" w:lineRule="auto"/>
              <w:ind w:left="0" w:right="0" w:firstLine="0"/>
            </w:pPr>
            <w:r>
              <w:rPr>
                <w:rFonts w:ascii="Calibri" w:eastAsia="Calibri" w:hAnsi="Calibri" w:cs="Calibri"/>
                <w:b/>
              </w:rPr>
              <w:t xml:space="preserve">I have a question about… </w:t>
            </w:r>
          </w:p>
        </w:tc>
        <w:tc>
          <w:tcPr>
            <w:tcW w:w="5184" w:type="dxa"/>
            <w:tcBorders>
              <w:top w:val="single" w:sz="4" w:space="0" w:color="12263F"/>
              <w:left w:val="single" w:sz="4" w:space="0" w:color="F8F8F8"/>
              <w:bottom w:val="single" w:sz="4" w:space="0" w:color="12263F"/>
              <w:right w:val="single" w:sz="4" w:space="0" w:color="12263F"/>
            </w:tcBorders>
            <w:shd w:val="clear" w:color="auto" w:fill="A5C9EB"/>
          </w:tcPr>
          <w:p>
            <w:pPr>
              <w:spacing w:after="0" w:line="259" w:lineRule="auto"/>
              <w:ind w:left="2" w:right="0" w:firstLine="0"/>
            </w:pPr>
            <w:r>
              <w:rPr>
                <w:rFonts w:ascii="Calibri" w:eastAsia="Calibri" w:hAnsi="Calibri" w:cs="Calibri"/>
                <w:b/>
              </w:rPr>
              <w:t xml:space="preserve">Who you need to talk to </w:t>
            </w:r>
          </w:p>
        </w:tc>
      </w:tr>
      <w:tr>
        <w:trPr>
          <w:trHeight w:val="653"/>
        </w:trPr>
        <w:tc>
          <w:tcPr>
            <w:tcW w:w="4536" w:type="dxa"/>
            <w:tcBorders>
              <w:top w:val="single" w:sz="4" w:space="0" w:color="12263F"/>
              <w:left w:val="single" w:sz="4" w:space="0" w:color="B9B9B9"/>
              <w:bottom w:val="single" w:sz="4" w:space="0" w:color="B9B9B9"/>
              <w:right w:val="single" w:sz="4" w:space="0" w:color="B9B9B9"/>
            </w:tcBorders>
            <w:vAlign w:val="center"/>
          </w:tcPr>
          <w:p>
            <w:pPr>
              <w:spacing w:after="0" w:line="259" w:lineRule="auto"/>
              <w:ind w:left="0" w:right="0" w:firstLine="0"/>
            </w:pPr>
            <w:r>
              <w:t xml:space="preserve">My child’s learning  </w:t>
            </w:r>
          </w:p>
        </w:tc>
        <w:tc>
          <w:tcPr>
            <w:tcW w:w="5184" w:type="dxa"/>
            <w:tcBorders>
              <w:top w:val="single" w:sz="4" w:space="0" w:color="12263F"/>
              <w:left w:val="single" w:sz="4" w:space="0" w:color="B9B9B9"/>
              <w:bottom w:val="single" w:sz="4" w:space="0" w:color="B9B9B9"/>
              <w:right w:val="single" w:sz="4" w:space="0" w:color="B9B9B9"/>
            </w:tcBorders>
            <w:vAlign w:val="center"/>
          </w:tcPr>
          <w:p>
            <w:pPr>
              <w:spacing w:after="0" w:line="259" w:lineRule="auto"/>
              <w:ind w:left="2" w:right="0" w:firstLine="0"/>
            </w:pPr>
            <w:r>
              <w:t xml:space="preserve">Class teacher </w:t>
            </w:r>
          </w:p>
        </w:tc>
      </w:tr>
      <w:tr>
        <w:trPr>
          <w:trHeight w:val="862"/>
        </w:trPr>
        <w:tc>
          <w:tcPr>
            <w:tcW w:w="4536" w:type="dxa"/>
            <w:tcBorders>
              <w:top w:val="single" w:sz="4" w:space="0" w:color="B9B9B9"/>
              <w:left w:val="single" w:sz="4" w:space="0" w:color="B9B9B9"/>
              <w:bottom w:val="single" w:sz="4" w:space="0" w:color="B9B9B9"/>
              <w:right w:val="single" w:sz="4" w:space="0" w:color="B9B9B9"/>
            </w:tcBorders>
          </w:tcPr>
          <w:p>
            <w:pPr>
              <w:spacing w:after="0" w:line="259" w:lineRule="auto"/>
              <w:ind w:left="0" w:right="0" w:firstLine="0"/>
            </w:pPr>
            <w:r>
              <w:t xml:space="preserve">Special Educational Needs &amp; Disabilities (SEND) </w:t>
            </w:r>
          </w:p>
        </w:tc>
        <w:tc>
          <w:tcPr>
            <w:tcW w:w="5184" w:type="dxa"/>
            <w:tcBorders>
              <w:top w:val="single" w:sz="4" w:space="0" w:color="B9B9B9"/>
              <w:left w:val="single" w:sz="4" w:space="0" w:color="B9B9B9"/>
              <w:bottom w:val="single" w:sz="4" w:space="0" w:color="B9B9B9"/>
              <w:right w:val="single" w:sz="4" w:space="0" w:color="B9B9B9"/>
            </w:tcBorders>
          </w:tcPr>
          <w:p>
            <w:pPr>
              <w:spacing w:after="0" w:line="259" w:lineRule="auto"/>
              <w:ind w:left="2" w:right="154" w:firstLine="0"/>
            </w:pPr>
            <w:r>
              <w:t xml:space="preserve">Class teacher initially and then Mrs Gallagher who is our SENDCo. </w:t>
            </w:r>
          </w:p>
        </w:tc>
      </w:tr>
      <w:tr>
        <w:trPr>
          <w:trHeight w:val="1743"/>
        </w:trPr>
        <w:tc>
          <w:tcPr>
            <w:tcW w:w="4536" w:type="dxa"/>
            <w:tcBorders>
              <w:top w:val="single" w:sz="4" w:space="0" w:color="B9B9B9"/>
              <w:left w:val="single" w:sz="4" w:space="0" w:color="B9B9B9"/>
              <w:bottom w:val="single" w:sz="4" w:space="0" w:color="B9B9B9"/>
              <w:right w:val="single" w:sz="4" w:space="0" w:color="B9B9B9"/>
            </w:tcBorders>
          </w:tcPr>
          <w:p>
            <w:pPr>
              <w:spacing w:after="0" w:line="259" w:lineRule="auto"/>
              <w:ind w:left="0" w:right="0" w:firstLine="0"/>
            </w:pPr>
            <w:r>
              <w:t xml:space="preserve">My child’s wellbeing / pastoral support / health </w:t>
            </w:r>
          </w:p>
        </w:tc>
        <w:tc>
          <w:tcPr>
            <w:tcW w:w="5184" w:type="dxa"/>
            <w:tcBorders>
              <w:top w:val="single" w:sz="4" w:space="0" w:color="B9B9B9"/>
              <w:left w:val="single" w:sz="4" w:space="0" w:color="B9B9B9"/>
              <w:bottom w:val="single" w:sz="4" w:space="0" w:color="B9B9B9"/>
              <w:right w:val="single" w:sz="4" w:space="0" w:color="B9B9B9"/>
            </w:tcBorders>
          </w:tcPr>
          <w:p>
            <w:pPr>
              <w:spacing w:after="119" w:line="240" w:lineRule="auto"/>
              <w:ind w:left="2" w:right="191" w:firstLine="0"/>
            </w:pPr>
            <w:r>
              <w:t>Class teacher initially and then Mrs Hemingway who is our Senior Learning Mentor who is our mental health lead and deals with Early Help and Health Needs. Sarah Harris who is also a Learning Mentor</w:t>
            </w:r>
          </w:p>
          <w:p>
            <w:pPr>
              <w:spacing w:after="0" w:line="259" w:lineRule="auto"/>
              <w:ind w:left="2" w:right="0" w:firstLine="0"/>
            </w:pPr>
            <w:hyperlink r:id="rId9" w:history="1">
              <w:r>
                <w:rPr>
                  <w:rStyle w:val="Hyperlink"/>
                </w:rPr>
                <w:t>lhemingway@bowerham.lancs.sch.uk</w:t>
              </w:r>
            </w:hyperlink>
            <w:r>
              <w:t xml:space="preserve"> </w:t>
            </w:r>
          </w:p>
          <w:p>
            <w:pPr>
              <w:spacing w:after="0" w:line="259" w:lineRule="auto"/>
              <w:ind w:left="2" w:right="0" w:firstLine="0"/>
            </w:pPr>
            <w:hyperlink r:id="rId10" w:history="1">
              <w:r>
                <w:rPr>
                  <w:rStyle w:val="Hyperlink"/>
                </w:rPr>
                <w:t>sharris@bowerham.lancs.sch.uk</w:t>
              </w:r>
            </w:hyperlink>
          </w:p>
        </w:tc>
      </w:tr>
      <w:tr>
        <w:trPr>
          <w:trHeight w:val="1670"/>
        </w:trPr>
        <w:tc>
          <w:tcPr>
            <w:tcW w:w="4536" w:type="dxa"/>
            <w:tcBorders>
              <w:top w:val="single" w:sz="4" w:space="0" w:color="B9B9B9"/>
              <w:left w:val="single" w:sz="4" w:space="0" w:color="B9B9B9"/>
              <w:bottom w:val="single" w:sz="4" w:space="0" w:color="B9B9B9"/>
              <w:right w:val="single" w:sz="4" w:space="0" w:color="B9B9B9"/>
            </w:tcBorders>
          </w:tcPr>
          <w:p>
            <w:pPr>
              <w:spacing w:after="0" w:line="259" w:lineRule="auto"/>
              <w:ind w:left="0" w:right="0" w:firstLine="0"/>
            </w:pPr>
            <w:r>
              <w:t xml:space="preserve">Unresolved behaviour or bullying incidents  </w:t>
            </w:r>
          </w:p>
        </w:tc>
        <w:tc>
          <w:tcPr>
            <w:tcW w:w="5184" w:type="dxa"/>
            <w:tcBorders>
              <w:top w:val="single" w:sz="4" w:space="0" w:color="B9B9B9"/>
              <w:left w:val="single" w:sz="4" w:space="0" w:color="B9B9B9"/>
              <w:bottom w:val="single" w:sz="4" w:space="0" w:color="B9B9B9"/>
              <w:right w:val="single" w:sz="4" w:space="0" w:color="B9B9B9"/>
            </w:tcBorders>
          </w:tcPr>
          <w:p>
            <w:pPr>
              <w:spacing w:after="0" w:line="259" w:lineRule="auto"/>
              <w:ind w:left="2" w:right="1568" w:firstLine="0"/>
            </w:pPr>
            <w:r>
              <w:t>Headteacher Mrs Banks</w:t>
            </w:r>
          </w:p>
          <w:p>
            <w:pPr>
              <w:spacing w:after="0" w:line="259" w:lineRule="auto"/>
              <w:ind w:left="2" w:right="1568" w:firstLine="0"/>
            </w:pPr>
            <w:r>
              <w:rPr>
                <w:color w:val="467886"/>
                <w:u w:val="single" w:color="467886"/>
              </w:rPr>
              <w:t>head@bowerham.lancs.sch.uk</w:t>
            </w:r>
            <w:r>
              <w:t xml:space="preserve">  </w:t>
            </w:r>
          </w:p>
        </w:tc>
      </w:tr>
      <w:tr>
        <w:trPr>
          <w:trHeight w:val="1489"/>
        </w:trPr>
        <w:tc>
          <w:tcPr>
            <w:tcW w:w="4536" w:type="dxa"/>
            <w:tcBorders>
              <w:top w:val="single" w:sz="4" w:space="0" w:color="B9B9B9"/>
              <w:left w:val="single" w:sz="4" w:space="0" w:color="B9B9B9"/>
              <w:bottom w:val="single" w:sz="4" w:space="0" w:color="B9B9B9"/>
              <w:right w:val="single" w:sz="4" w:space="0" w:color="B9B9B9"/>
            </w:tcBorders>
          </w:tcPr>
          <w:p>
            <w:pPr>
              <w:spacing w:after="0" w:line="259" w:lineRule="auto"/>
              <w:ind w:left="0" w:right="0" w:firstLine="0"/>
            </w:pPr>
            <w:r>
              <w:lastRenderedPageBreak/>
              <w:t xml:space="preserve">Attendance and absence requests </w:t>
            </w:r>
          </w:p>
        </w:tc>
        <w:tc>
          <w:tcPr>
            <w:tcW w:w="5184" w:type="dxa"/>
            <w:tcBorders>
              <w:top w:val="single" w:sz="4" w:space="0" w:color="B9B9B9"/>
              <w:left w:val="single" w:sz="4" w:space="0" w:color="B9B9B9"/>
              <w:bottom w:val="single" w:sz="4" w:space="0" w:color="B9B9B9"/>
              <w:right w:val="single" w:sz="4" w:space="0" w:color="B9B9B9"/>
            </w:tcBorders>
            <w:vAlign w:val="center"/>
          </w:tcPr>
          <w:p>
            <w:pPr>
              <w:spacing w:after="122" w:line="238" w:lineRule="auto"/>
              <w:ind w:left="2" w:right="0" w:firstLine="0"/>
            </w:pPr>
            <w:r>
              <w:t xml:space="preserve">If you need to report your child’s </w:t>
            </w:r>
            <w:proofErr w:type="gramStart"/>
            <w:r>
              <w:t>absence</w:t>
            </w:r>
            <w:proofErr w:type="gramEnd"/>
            <w:r>
              <w:t xml:space="preserve"> please do so through </w:t>
            </w:r>
            <w:proofErr w:type="spellStart"/>
            <w:r>
              <w:t>Parentapp</w:t>
            </w:r>
            <w:proofErr w:type="spellEnd"/>
            <w:r>
              <w:t xml:space="preserve"> or call (01524) 63999 and leave a message on the absence line.</w:t>
            </w:r>
          </w:p>
          <w:p>
            <w:pPr>
              <w:spacing w:after="0" w:line="259" w:lineRule="auto"/>
              <w:ind w:left="2" w:right="17" w:firstLine="0"/>
            </w:pPr>
            <w:r>
              <w:t xml:space="preserve">If you want to request a term-time absence, please collect the form from the office.  </w:t>
            </w:r>
          </w:p>
        </w:tc>
      </w:tr>
      <w:tr>
        <w:trPr>
          <w:trHeight w:val="982"/>
        </w:trPr>
        <w:tc>
          <w:tcPr>
            <w:tcW w:w="4536" w:type="dxa"/>
            <w:tcBorders>
              <w:top w:val="single" w:sz="4" w:space="0" w:color="B9B9B9"/>
              <w:left w:val="single" w:sz="4" w:space="0" w:color="B9B9B9"/>
              <w:bottom w:val="single" w:sz="4" w:space="0" w:color="B9B9B9"/>
              <w:right w:val="single" w:sz="4" w:space="0" w:color="B9B9B9"/>
            </w:tcBorders>
          </w:tcPr>
          <w:p>
            <w:pPr>
              <w:spacing w:after="0" w:line="259" w:lineRule="auto"/>
              <w:ind w:left="0" w:right="0" w:firstLine="0"/>
            </w:pPr>
            <w:proofErr w:type="spellStart"/>
            <w:r>
              <w:t>Parentapp</w:t>
            </w:r>
            <w:proofErr w:type="spellEnd"/>
            <w:r>
              <w:t xml:space="preserve"> / </w:t>
            </w:r>
            <w:proofErr w:type="spellStart"/>
            <w:r>
              <w:t>Parentpay</w:t>
            </w:r>
            <w:proofErr w:type="spellEnd"/>
            <w:r>
              <w:t xml:space="preserve"> </w:t>
            </w:r>
          </w:p>
        </w:tc>
        <w:tc>
          <w:tcPr>
            <w:tcW w:w="5184" w:type="dxa"/>
            <w:tcBorders>
              <w:top w:val="single" w:sz="4" w:space="0" w:color="B9B9B9"/>
              <w:left w:val="single" w:sz="4" w:space="0" w:color="B9B9B9"/>
              <w:bottom w:val="single" w:sz="4" w:space="0" w:color="B9B9B9"/>
              <w:right w:val="single" w:sz="4" w:space="0" w:color="B9B9B9"/>
            </w:tcBorders>
          </w:tcPr>
          <w:p>
            <w:pPr>
              <w:spacing w:after="0" w:line="259" w:lineRule="auto"/>
              <w:ind w:left="2" w:right="0" w:firstLine="0"/>
            </w:pPr>
            <w:r>
              <w:t xml:space="preserve">Mrs Clark, Business Manager </w:t>
            </w:r>
            <w:hyperlink r:id="rId11" w:history="1">
              <w:r>
                <w:rPr>
                  <w:rStyle w:val="Hyperlink"/>
                </w:rPr>
                <w:t>officemanager@bowerham.lancs.sch.uk</w:t>
              </w:r>
            </w:hyperlink>
          </w:p>
          <w:p>
            <w:pPr>
              <w:spacing w:after="0" w:line="259" w:lineRule="auto"/>
              <w:ind w:left="2" w:right="0" w:firstLine="0"/>
            </w:pPr>
          </w:p>
          <w:p>
            <w:pPr>
              <w:spacing w:after="0" w:line="259" w:lineRule="auto"/>
              <w:ind w:left="2" w:right="0" w:firstLine="0"/>
            </w:pPr>
            <w:r>
              <w:t>Mrs Hoyle, School secretary</w:t>
            </w:r>
          </w:p>
          <w:p>
            <w:pPr>
              <w:spacing w:after="0" w:line="259" w:lineRule="auto"/>
              <w:ind w:left="2" w:right="0" w:firstLine="0"/>
            </w:pPr>
            <w:hyperlink r:id="rId12" w:history="1">
              <w:r>
                <w:rPr>
                  <w:rStyle w:val="Hyperlink"/>
                </w:rPr>
                <w:t>schoolsecretary@bowerham.lancs.sch.uk</w:t>
              </w:r>
            </w:hyperlink>
          </w:p>
        </w:tc>
      </w:tr>
    </w:tbl>
    <w:p>
      <w:pPr>
        <w:spacing w:after="158" w:line="259" w:lineRule="auto"/>
        <w:ind w:left="0" w:right="0" w:firstLine="0"/>
      </w:pPr>
      <w:r>
        <w:t xml:space="preserve"> </w:t>
      </w:r>
    </w:p>
    <w:p>
      <w:pPr>
        <w:spacing w:after="0" w:line="259" w:lineRule="auto"/>
        <w:ind w:left="0" w:right="0" w:firstLine="0"/>
      </w:pPr>
      <w:r>
        <w:t xml:space="preserve"> </w:t>
      </w:r>
      <w:r>
        <w:tab/>
        <w:t xml:space="preserve"> </w:t>
      </w:r>
    </w:p>
    <w:p>
      <w:pPr>
        <w:pStyle w:val="Heading1"/>
        <w:ind w:left="-5" w:right="2848"/>
      </w:pPr>
      <w:r>
        <w:t xml:space="preserve">Parent Code of Conduct  </w:t>
      </w:r>
      <w:r>
        <w:rPr>
          <w:b w:val="0"/>
          <w:i/>
          <w:sz w:val="24"/>
        </w:rPr>
        <w:t xml:space="preserve"> </w:t>
      </w:r>
      <w:r>
        <w:t xml:space="preserve"> </w:t>
      </w:r>
    </w:p>
    <w:p>
      <w:pPr>
        <w:spacing w:after="19" w:line="259" w:lineRule="auto"/>
        <w:ind w:left="0" w:right="2848" w:firstLine="0"/>
      </w:pPr>
      <w:r>
        <w:rPr>
          <w:b/>
        </w:rPr>
        <w:t xml:space="preserve"> </w:t>
      </w:r>
    </w:p>
    <w:p>
      <w:pPr>
        <w:ind w:left="-5" w:right="0"/>
      </w:pPr>
      <w:r>
        <w:t xml:space="preserve">At </w:t>
      </w:r>
      <w:proofErr w:type="spellStart"/>
      <w:r>
        <w:t>Bowerham</w:t>
      </w:r>
      <w:proofErr w:type="spellEnd"/>
      <w:r>
        <w:t xml:space="preserve"> School, we believe it’s important to: </w:t>
      </w:r>
    </w:p>
    <w:p>
      <w:pPr>
        <w:spacing w:after="111" w:line="259" w:lineRule="auto"/>
        <w:ind w:left="0" w:right="65" w:firstLine="0"/>
      </w:pPr>
      <w:r>
        <w:rPr>
          <w:sz w:val="12"/>
        </w:rPr>
        <w:t xml:space="preserve"> </w:t>
      </w:r>
    </w:p>
    <w:tbl>
      <w:tblPr>
        <w:tblStyle w:val="TableGrid"/>
        <w:tblpPr w:vertAnchor="text" w:tblpX="6191" w:tblpY="-979"/>
        <w:tblOverlap w:val="never"/>
        <w:tblW w:w="1421" w:type="dxa"/>
        <w:tblInd w:w="0" w:type="dxa"/>
        <w:tblCellMar>
          <w:top w:w="75" w:type="dxa"/>
          <w:left w:w="161" w:type="dxa"/>
          <w:right w:w="111" w:type="dxa"/>
        </w:tblCellMar>
        <w:tblLook w:val="04A0" w:firstRow="1" w:lastRow="0" w:firstColumn="1" w:lastColumn="0" w:noHBand="0" w:noVBand="1"/>
      </w:tblPr>
      <w:tblGrid>
        <w:gridCol w:w="1421"/>
      </w:tblGrid>
      <w:tr>
        <w:trPr>
          <w:trHeight w:val="394"/>
        </w:trPr>
        <w:tc>
          <w:tcPr>
            <w:tcW w:w="1421" w:type="dxa"/>
            <w:tcBorders>
              <w:top w:val="single" w:sz="4" w:space="0" w:color="000000"/>
              <w:left w:val="single" w:sz="4" w:space="0" w:color="000000"/>
              <w:bottom w:val="single" w:sz="4" w:space="0" w:color="000000"/>
              <w:right w:val="single" w:sz="4" w:space="0" w:color="000000"/>
            </w:tcBorders>
          </w:tcPr>
          <w:p>
            <w:pPr>
              <w:spacing w:after="0" w:line="259" w:lineRule="auto"/>
              <w:ind w:left="0" w:right="0" w:firstLine="0"/>
            </w:pPr>
            <w:r>
              <w:rPr>
                <w:rFonts w:ascii="Calibri" w:eastAsia="Calibri" w:hAnsi="Calibri" w:cs="Calibri"/>
                <w:b/>
                <w:u w:val="single" w:color="000000"/>
              </w:rPr>
              <w:t>Appendix 2</w:t>
            </w:r>
            <w:r>
              <w:rPr>
                <w:rFonts w:ascii="Calibri" w:eastAsia="Calibri" w:hAnsi="Calibri" w:cs="Calibri"/>
                <w:b/>
              </w:rPr>
              <w:t xml:space="preserve"> </w:t>
            </w:r>
          </w:p>
        </w:tc>
      </w:tr>
    </w:tbl>
    <w:p>
      <w:pPr>
        <w:numPr>
          <w:ilvl w:val="0"/>
          <w:numId w:val="11"/>
        </w:numPr>
        <w:ind w:right="0" w:hanging="720"/>
      </w:pPr>
      <w:r>
        <w:t xml:space="preserve">Work in partnership with parents to support their child’s learning and wellbeing.  </w:t>
      </w:r>
    </w:p>
    <w:p>
      <w:pPr>
        <w:numPr>
          <w:ilvl w:val="0"/>
          <w:numId w:val="11"/>
        </w:numPr>
        <w:ind w:right="0" w:hanging="720"/>
      </w:pPr>
      <w:r>
        <w:t xml:space="preserve">Create a safe, respectful and inclusive environment for pupils, staff and parents. </w:t>
      </w:r>
    </w:p>
    <w:p>
      <w:pPr>
        <w:numPr>
          <w:ilvl w:val="0"/>
          <w:numId w:val="11"/>
        </w:numPr>
        <w:ind w:right="0" w:hanging="720"/>
      </w:pPr>
      <w:r>
        <w:t xml:space="preserve">Model appropriate behaviour for our pupils at all times. </w:t>
      </w:r>
    </w:p>
    <w:p>
      <w:pPr>
        <w:numPr>
          <w:ilvl w:val="0"/>
          <w:numId w:val="11"/>
        </w:numPr>
        <w:ind w:right="0" w:hanging="720"/>
      </w:pPr>
      <w:r>
        <w:t xml:space="preserve">Address concerns early and work together to improve.  </w:t>
      </w:r>
    </w:p>
    <w:p>
      <w:pPr>
        <w:spacing w:after="125" w:line="259" w:lineRule="auto"/>
        <w:ind w:left="0" w:right="0" w:firstLine="0"/>
      </w:pPr>
      <w:r>
        <w:rPr>
          <w:sz w:val="8"/>
        </w:rPr>
        <w:t xml:space="preserve"> </w:t>
      </w:r>
    </w:p>
    <w:p>
      <w:pPr>
        <w:ind w:left="-5" w:right="0"/>
      </w:pPr>
      <w:r>
        <w:t xml:space="preserve">To help us do this, we set clear expectations and guidelines on behaviour for all members of our community. This includes staff (through the Staff Code of Conduct and related policies) and pupils (through our Behaviour Policy). </w:t>
      </w:r>
    </w:p>
    <w:p>
      <w:pPr>
        <w:spacing w:after="103" w:line="259" w:lineRule="auto"/>
        <w:ind w:left="0" w:right="0" w:firstLine="0"/>
      </w:pPr>
      <w:r>
        <w:rPr>
          <w:sz w:val="10"/>
        </w:rPr>
        <w:t xml:space="preserve"> </w:t>
      </w:r>
    </w:p>
    <w:p>
      <w:pPr>
        <w:ind w:left="-5" w:right="0"/>
      </w:pPr>
      <w:r>
        <w:t xml:space="preserve">This code of conduct aims to help the school work together with parents by setting guidelines on appropriate behaviour both in person and online. We use the term ‘parents’ to refer to anyone with parental responsibility for a pupil or anyone caring for a child (such as grandparents or child-minders). </w:t>
      </w:r>
    </w:p>
    <w:p>
      <w:pPr>
        <w:spacing w:after="153" w:line="259" w:lineRule="auto"/>
        <w:ind w:left="0" w:right="0" w:firstLine="0"/>
      </w:pPr>
      <w:r>
        <w:rPr>
          <w:sz w:val="10"/>
        </w:rPr>
        <w:t xml:space="preserve"> </w:t>
      </w:r>
    </w:p>
    <w:p>
      <w:pPr>
        <w:pStyle w:val="Heading2"/>
        <w:spacing w:after="38"/>
        <w:ind w:left="-5" w:right="0"/>
      </w:pPr>
      <w:r>
        <w:rPr>
          <w:u w:val="none"/>
        </w:rPr>
        <w:t xml:space="preserve">Our expectations of parents </w:t>
      </w:r>
    </w:p>
    <w:p>
      <w:pPr>
        <w:ind w:left="-5" w:right="0"/>
      </w:pPr>
      <w:r>
        <w:t xml:space="preserve">We expect parents and other visitors to:  </w:t>
      </w:r>
    </w:p>
    <w:p>
      <w:pPr>
        <w:numPr>
          <w:ilvl w:val="0"/>
          <w:numId w:val="12"/>
        </w:numPr>
        <w:ind w:right="0" w:hanging="360"/>
      </w:pPr>
      <w:r>
        <w:t xml:space="preserve">Respect the ethos, vision and values of our school. </w:t>
      </w:r>
    </w:p>
    <w:p>
      <w:pPr>
        <w:numPr>
          <w:ilvl w:val="0"/>
          <w:numId w:val="12"/>
        </w:numPr>
        <w:ind w:right="0" w:hanging="360"/>
      </w:pPr>
      <w:r>
        <w:t xml:space="preserve">Work together with staff in the best interests of our pupils. </w:t>
      </w:r>
    </w:p>
    <w:p>
      <w:pPr>
        <w:numPr>
          <w:ilvl w:val="0"/>
          <w:numId w:val="12"/>
        </w:numPr>
        <w:ind w:right="0" w:hanging="360"/>
      </w:pPr>
      <w:r>
        <w:t xml:space="preserve">Treat all members of the school community with respect and setting a good example with speech and behaviour – both in person and online. </w:t>
      </w:r>
    </w:p>
    <w:p>
      <w:pPr>
        <w:numPr>
          <w:ilvl w:val="0"/>
          <w:numId w:val="12"/>
        </w:numPr>
        <w:ind w:right="0" w:hanging="360"/>
      </w:pPr>
      <w:r>
        <w:t xml:space="preserve">Approach the right member of school staff to help resolve any issues of concern. </w:t>
      </w:r>
    </w:p>
    <w:p>
      <w:pPr>
        <w:numPr>
          <w:ilvl w:val="0"/>
          <w:numId w:val="12"/>
        </w:numPr>
        <w:ind w:right="0" w:hanging="360"/>
      </w:pPr>
      <w:r>
        <w:t xml:space="preserve">If disagreeing with school, do so discreetly and not in front of your child(ren). </w:t>
      </w:r>
    </w:p>
    <w:p>
      <w:pPr>
        <w:numPr>
          <w:ilvl w:val="0"/>
          <w:numId w:val="12"/>
        </w:numPr>
        <w:ind w:right="0" w:hanging="360"/>
      </w:pPr>
      <w:r>
        <w:t xml:space="preserve">Seek a peaceful solution to all issues.  </w:t>
      </w:r>
    </w:p>
    <w:p>
      <w:pPr>
        <w:ind w:left="0" w:right="0" w:firstLine="0"/>
      </w:pPr>
      <w:r>
        <w:rPr>
          <w:rFonts w:ascii="Segoe UI Symbol" w:eastAsia="Segoe UI Symbol" w:hAnsi="Segoe UI Symbol" w:cs="Segoe UI Symbol"/>
        </w:rPr>
        <w:t>•</w:t>
      </w:r>
      <w:r>
        <w:t xml:space="preserve">     Correct their own child’s behaviour (or those in their care), particularly in public, where it could lead to conflict, aggression or unsafe conduct. </w:t>
      </w:r>
    </w:p>
    <w:p>
      <w:pPr>
        <w:spacing w:after="144" w:line="259" w:lineRule="auto"/>
        <w:ind w:left="341" w:right="0" w:firstLine="0"/>
      </w:pPr>
      <w:r>
        <w:rPr>
          <w:sz w:val="10"/>
        </w:rPr>
        <w:t xml:space="preserve"> </w:t>
      </w:r>
    </w:p>
    <w:p>
      <w:pPr>
        <w:pStyle w:val="Heading2"/>
        <w:spacing w:after="3"/>
        <w:ind w:left="-5" w:right="0"/>
      </w:pPr>
      <w:r>
        <w:rPr>
          <w:u w:val="none"/>
        </w:rPr>
        <w:t xml:space="preserve">Behaviour that will not be tolerated  </w:t>
      </w:r>
    </w:p>
    <w:p>
      <w:pPr>
        <w:spacing w:after="43"/>
        <w:ind w:left="-5" w:right="0"/>
      </w:pPr>
      <w:r>
        <w:t xml:space="preserve">The following is not an exhaustive list but provides examples of unacceptable behaviours that will not be tolerated, either in person or online, towards school, its staff, pupils or any member of its community.   </w:t>
      </w:r>
    </w:p>
    <w:p>
      <w:pPr>
        <w:numPr>
          <w:ilvl w:val="0"/>
          <w:numId w:val="13"/>
        </w:numPr>
        <w:ind w:right="0" w:hanging="360"/>
      </w:pPr>
      <w:r>
        <w:t xml:space="preserve">Behaviour which makes others feel uncomfortable or takes up a disproportionate amount of staff time.  </w:t>
      </w:r>
    </w:p>
    <w:p>
      <w:pPr>
        <w:numPr>
          <w:ilvl w:val="0"/>
          <w:numId w:val="13"/>
        </w:numPr>
        <w:ind w:right="0" w:hanging="360"/>
      </w:pPr>
      <w:r>
        <w:t xml:space="preserve">Sharing concerns in the community which have not been raised properly with school.  </w:t>
      </w:r>
    </w:p>
    <w:p>
      <w:pPr>
        <w:numPr>
          <w:ilvl w:val="0"/>
          <w:numId w:val="13"/>
        </w:numPr>
        <w:ind w:right="0" w:hanging="360"/>
      </w:pPr>
      <w:r>
        <w:t xml:space="preserve">Displaying a temper or aggressive behaviour which includes swearing or offensive language.  </w:t>
      </w:r>
    </w:p>
    <w:p>
      <w:pPr>
        <w:numPr>
          <w:ilvl w:val="0"/>
          <w:numId w:val="13"/>
        </w:numPr>
        <w:ind w:right="0" w:hanging="360"/>
      </w:pPr>
      <w:r>
        <w:t xml:space="preserve">Disrupting, or threatening to disrupt, school operations (including school events and local competitions). </w:t>
      </w:r>
    </w:p>
    <w:p>
      <w:pPr>
        <w:numPr>
          <w:ilvl w:val="0"/>
          <w:numId w:val="13"/>
        </w:numPr>
        <w:ind w:right="0" w:hanging="360"/>
      </w:pPr>
      <w:r>
        <w:t xml:space="preserve">Threatening or abusive behaviour. </w:t>
      </w:r>
    </w:p>
    <w:p>
      <w:pPr>
        <w:numPr>
          <w:ilvl w:val="0"/>
          <w:numId w:val="13"/>
        </w:numPr>
        <w:ind w:right="0" w:hanging="360"/>
      </w:pPr>
      <w:r>
        <w:t xml:space="preserve">Defamatory, offensive or derogatory comments.   </w:t>
      </w:r>
    </w:p>
    <w:p>
      <w:pPr>
        <w:numPr>
          <w:ilvl w:val="0"/>
          <w:numId w:val="13"/>
        </w:numPr>
        <w:ind w:right="0" w:hanging="360"/>
      </w:pPr>
      <w:r>
        <w:lastRenderedPageBreak/>
        <w:t>Use of physical punishment against your child.</w:t>
      </w:r>
    </w:p>
    <w:p>
      <w:pPr>
        <w:numPr>
          <w:ilvl w:val="0"/>
          <w:numId w:val="13"/>
        </w:numPr>
        <w:spacing w:after="30"/>
        <w:ind w:right="0" w:hanging="360"/>
      </w:pPr>
      <w:r>
        <w:t xml:space="preserve">Disciplining another person’s child or challenging another parent about a school incident – please bring any behaviour incidents to a member of staff’s attention. </w:t>
      </w:r>
    </w:p>
    <w:p>
      <w:pPr>
        <w:numPr>
          <w:ilvl w:val="0"/>
          <w:numId w:val="13"/>
        </w:numPr>
        <w:ind w:right="0" w:hanging="360"/>
      </w:pPr>
      <w:r>
        <w:t>Smoking (including vaping) or drinking alcohol (including being intoxicated) on the school premises.</w:t>
      </w:r>
    </w:p>
    <w:p>
      <w:pPr>
        <w:numPr>
          <w:ilvl w:val="0"/>
          <w:numId w:val="13"/>
        </w:numPr>
        <w:ind w:right="0" w:hanging="360"/>
      </w:pPr>
      <w:r>
        <w:t xml:space="preserve">Possessing or taking drugs (including legal highs). </w:t>
      </w:r>
    </w:p>
    <w:p>
      <w:pPr>
        <w:numPr>
          <w:ilvl w:val="0"/>
          <w:numId w:val="13"/>
        </w:numPr>
        <w:ind w:right="0" w:hanging="360"/>
      </w:pPr>
      <w:r>
        <w:t xml:space="preserve">Bringing dogs onto the school premises (other than guide dogs). </w:t>
      </w:r>
    </w:p>
    <w:p>
      <w:pPr>
        <w:spacing w:after="153" w:line="259" w:lineRule="auto"/>
        <w:ind w:left="0" w:right="0" w:firstLine="0"/>
      </w:pPr>
      <w:r>
        <w:rPr>
          <w:sz w:val="10"/>
        </w:rPr>
        <w:t xml:space="preserve"> </w:t>
      </w:r>
    </w:p>
    <w:p>
      <w:pPr>
        <w:pStyle w:val="Heading2"/>
        <w:spacing w:after="3"/>
        <w:ind w:left="-5" w:right="0"/>
      </w:pPr>
      <w:r>
        <w:rPr>
          <w:u w:val="none"/>
        </w:rPr>
        <w:t xml:space="preserve">Breaching the code of conduct  </w:t>
      </w:r>
    </w:p>
    <w:p>
      <w:pPr>
        <w:ind w:left="-5" w:right="0"/>
      </w:pPr>
      <w:r>
        <w:t xml:space="preserve">If the school suspects, or becomes aware, that a parent has breached the code of conduct, the school will gather information from those involved and speak to the parent about the incident(s). Depending on the nature of the incident, the school may then: </w:t>
      </w:r>
    </w:p>
    <w:p>
      <w:pPr>
        <w:numPr>
          <w:ilvl w:val="0"/>
          <w:numId w:val="14"/>
        </w:numPr>
        <w:ind w:right="0" w:hanging="360"/>
      </w:pPr>
      <w:r>
        <w:t xml:space="preserve">Invite the parent into school to meet with a senior member of staff or the headteacher. </w:t>
      </w:r>
    </w:p>
    <w:p>
      <w:pPr>
        <w:numPr>
          <w:ilvl w:val="0"/>
          <w:numId w:val="14"/>
        </w:numPr>
        <w:ind w:right="0" w:hanging="360"/>
      </w:pPr>
      <w:r>
        <w:t xml:space="preserve">Send a warning letter to the parent. </w:t>
      </w:r>
    </w:p>
    <w:p>
      <w:pPr>
        <w:numPr>
          <w:ilvl w:val="0"/>
          <w:numId w:val="14"/>
        </w:numPr>
        <w:ind w:right="0" w:hanging="360"/>
      </w:pPr>
      <w:r>
        <w:t>Ban parent from the school or restrict their level of contact.</w:t>
      </w:r>
      <w:r>
        <w:rPr>
          <w:color w:val="0070C0"/>
          <w:sz w:val="20"/>
        </w:rPr>
        <w:t xml:space="preserve"> </w:t>
      </w:r>
      <w:r>
        <w:t xml:space="preserve"> </w:t>
      </w:r>
    </w:p>
    <w:p>
      <w:pPr>
        <w:numPr>
          <w:ilvl w:val="0"/>
          <w:numId w:val="14"/>
        </w:numPr>
        <w:ind w:right="0" w:hanging="360"/>
      </w:pPr>
      <w:r>
        <w:t xml:space="preserve">Contact the appropriate authorities (in cases of criminal behaviour). </w:t>
      </w:r>
    </w:p>
    <w:p>
      <w:pPr>
        <w:numPr>
          <w:ilvl w:val="0"/>
          <w:numId w:val="14"/>
        </w:numPr>
        <w:ind w:right="0" w:hanging="360"/>
      </w:pPr>
      <w:r>
        <w:t xml:space="preserve">Seek advice from the local authority’s legal team regarding further action (in cases of conduct that may be libellous or slanderous). </w:t>
      </w:r>
    </w:p>
    <w:p>
      <w:pPr>
        <w:spacing w:after="103" w:line="259" w:lineRule="auto"/>
        <w:ind w:left="360" w:right="0" w:firstLine="0"/>
      </w:pPr>
      <w:r>
        <w:rPr>
          <w:sz w:val="10"/>
        </w:rPr>
        <w:t xml:space="preserve"> </w:t>
      </w:r>
    </w:p>
    <w:p>
      <w:pPr>
        <w:ind w:left="-5" w:right="0"/>
      </w:pPr>
      <w:r>
        <w:t>The school will always respond to an incident in a proportionate way. The final decision for how to respond to breaches of the code of conduct rests with the headteacher. The headteacher will consult the chair of governors before banning a parent from the school site.</w:t>
      </w:r>
      <w:r>
        <w:rPr>
          <w:sz w:val="20"/>
        </w:rPr>
        <w:t xml:space="preserve"> </w:t>
      </w:r>
    </w:p>
    <w:sectPr>
      <w:footerReference w:type="even" r:id="rId13"/>
      <w:footerReference w:type="default" r:id="rId14"/>
      <w:footerReference w:type="first" r:id="rId15"/>
      <w:pgSz w:w="11906" w:h="16838"/>
      <w:pgMar w:top="727" w:right="726" w:bottom="1104" w:left="720" w:header="720" w:footer="70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tabs>
        <w:tab w:val="right" w:pos="10460"/>
      </w:tabs>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438912</wp:posOffset>
              </wp:positionH>
              <wp:positionV relativeFrom="page">
                <wp:posOffset>10079431</wp:posOffset>
              </wp:positionV>
              <wp:extent cx="6684264" cy="6096"/>
              <wp:effectExtent l="0" t="0" r="0" b="0"/>
              <wp:wrapSquare wrapText="bothSides"/>
              <wp:docPr id="12038" name="Group 12038"/>
              <wp:cNvGraphicFramePr/>
              <a:graphic xmlns:a="http://schemas.openxmlformats.org/drawingml/2006/main">
                <a:graphicData uri="http://schemas.microsoft.com/office/word/2010/wordprocessingGroup">
                  <wpg:wgp>
                    <wpg:cNvGrpSpPr/>
                    <wpg:grpSpPr>
                      <a:xfrm>
                        <a:off x="0" y="0"/>
                        <a:ext cx="6684264" cy="6096"/>
                        <a:chOff x="0" y="0"/>
                        <a:chExt cx="6684264" cy="6096"/>
                      </a:xfrm>
                    </wpg:grpSpPr>
                    <wps:wsp>
                      <wps:cNvPr id="12369" name="Shape 12369"/>
                      <wps:cNvSpPr/>
                      <wps:spPr>
                        <a:xfrm>
                          <a:off x="0" y="0"/>
                          <a:ext cx="6684264" cy="9144"/>
                        </a:xfrm>
                        <a:custGeom>
                          <a:avLst/>
                          <a:gdLst/>
                          <a:ahLst/>
                          <a:cxnLst/>
                          <a:rect l="0" t="0" r="0" b="0"/>
                          <a:pathLst>
                            <a:path w="6684264" h="9144">
                              <a:moveTo>
                                <a:pt x="0" y="0"/>
                              </a:moveTo>
                              <a:lnTo>
                                <a:pt x="6684264" y="0"/>
                              </a:lnTo>
                              <a:lnTo>
                                <a:pt x="66842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038" style="width:526.32pt;height:0.47998pt;position:absolute;mso-position-horizontal-relative:page;mso-position-horizontal:absolute;margin-left:34.56pt;mso-position-vertical-relative:page;margin-top:793.656pt;" coordsize="66842,60">
              <v:shape id="Shape 12370" style="position:absolute;width:66842;height:91;left:0;top:0;" coordsize="6684264,9144" path="m0,0l6684264,0l6684264,9144l0,9144l0,0">
                <v:stroke weight="0pt" endcap="flat" joinstyle="miter" miterlimit="10" on="false" color="#000000" opacity="0"/>
                <v:fill on="true" color="#000000"/>
              </v:shape>
              <w10:wrap type="square"/>
            </v:group>
          </w:pict>
        </mc:Fallback>
      </mc:AlternateContent>
    </w:r>
    <w:r>
      <w:rPr>
        <w:sz w:val="20"/>
      </w:rPr>
      <w:t xml:space="preserve">Page | </w:t>
    </w: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 NUMPAGES   \* MERGEFORMAT ">
      <w:r>
        <w:rPr>
          <w:sz w:val="20"/>
        </w:rPr>
        <w:t>6</w:t>
      </w:r>
    </w:fldSimple>
    <w:r>
      <w:rPr>
        <w:sz w:val="20"/>
      </w:rPr>
      <w:t xml:space="preserve"> </w:t>
    </w:r>
    <w:r>
      <w:rPr>
        <w:sz w:val="20"/>
      </w:rPr>
      <w:tab/>
      <w:t xml:space="preserve">Great Wood Communication Home-School Communication Policy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tabs>
        <w:tab w:val="right" w:pos="10460"/>
      </w:tabs>
      <w:spacing w:after="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tabs>
        <w:tab w:val="right" w:pos="10460"/>
      </w:tabs>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438912</wp:posOffset>
              </wp:positionH>
              <wp:positionV relativeFrom="page">
                <wp:posOffset>10079431</wp:posOffset>
              </wp:positionV>
              <wp:extent cx="6684264" cy="6096"/>
              <wp:effectExtent l="0" t="0" r="0" b="0"/>
              <wp:wrapSquare wrapText="bothSides"/>
              <wp:docPr id="11996" name="Group 11996"/>
              <wp:cNvGraphicFramePr/>
              <a:graphic xmlns:a="http://schemas.openxmlformats.org/drawingml/2006/main">
                <a:graphicData uri="http://schemas.microsoft.com/office/word/2010/wordprocessingGroup">
                  <wpg:wgp>
                    <wpg:cNvGrpSpPr/>
                    <wpg:grpSpPr>
                      <a:xfrm>
                        <a:off x="0" y="0"/>
                        <a:ext cx="6684264" cy="6096"/>
                        <a:chOff x="0" y="0"/>
                        <a:chExt cx="6684264" cy="6096"/>
                      </a:xfrm>
                    </wpg:grpSpPr>
                    <wps:wsp>
                      <wps:cNvPr id="12365" name="Shape 12365"/>
                      <wps:cNvSpPr/>
                      <wps:spPr>
                        <a:xfrm>
                          <a:off x="0" y="0"/>
                          <a:ext cx="6684264" cy="9144"/>
                        </a:xfrm>
                        <a:custGeom>
                          <a:avLst/>
                          <a:gdLst/>
                          <a:ahLst/>
                          <a:cxnLst/>
                          <a:rect l="0" t="0" r="0" b="0"/>
                          <a:pathLst>
                            <a:path w="6684264" h="9144">
                              <a:moveTo>
                                <a:pt x="0" y="0"/>
                              </a:moveTo>
                              <a:lnTo>
                                <a:pt x="6684264" y="0"/>
                              </a:lnTo>
                              <a:lnTo>
                                <a:pt x="66842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996" style="width:526.32pt;height:0.47998pt;position:absolute;mso-position-horizontal-relative:page;mso-position-horizontal:absolute;margin-left:34.56pt;mso-position-vertical-relative:page;margin-top:793.656pt;" coordsize="66842,60">
              <v:shape id="Shape 12366" style="position:absolute;width:66842;height:91;left:0;top:0;" coordsize="6684264,9144" path="m0,0l6684264,0l6684264,9144l0,9144l0,0">
                <v:stroke weight="0pt" endcap="flat" joinstyle="miter" miterlimit="10" on="false" color="#000000" opacity="0"/>
                <v:fill on="true" color="#000000"/>
              </v:shape>
              <w10:wrap type="square"/>
            </v:group>
          </w:pict>
        </mc:Fallback>
      </mc:AlternateContent>
    </w:r>
    <w:r>
      <w:rPr>
        <w:sz w:val="20"/>
      </w:rPr>
      <w:t xml:space="preserve">Page | </w:t>
    </w: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 NUMPAGES   \* MERGEFORMAT ">
      <w:r>
        <w:rPr>
          <w:sz w:val="20"/>
        </w:rPr>
        <w:t>6</w:t>
      </w:r>
    </w:fldSimple>
    <w:r>
      <w:rPr>
        <w:sz w:val="20"/>
      </w:rPr>
      <w:t xml:space="preserve"> </w:t>
    </w:r>
    <w:r>
      <w:rPr>
        <w:sz w:val="20"/>
      </w:rPr>
      <w:tab/>
      <w:t xml:space="preserve">Great Wood Communication Home-School Communication Policy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03B8"/>
    <w:multiLevelType w:val="hybridMultilevel"/>
    <w:tmpl w:val="D5688D42"/>
    <w:lvl w:ilvl="0" w:tplc="A602274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16A87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326DB3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CA08E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E667D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00B2D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304B5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D0DC3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BAC8D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C785056"/>
    <w:multiLevelType w:val="hybridMultilevel"/>
    <w:tmpl w:val="65923046"/>
    <w:lvl w:ilvl="0" w:tplc="552CD1F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0A82D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C14D95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1E01B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A2B52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AA169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C8C9A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E671F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3E948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E24ED8"/>
    <w:multiLevelType w:val="hybridMultilevel"/>
    <w:tmpl w:val="F3302A00"/>
    <w:lvl w:ilvl="0" w:tplc="9AD2F13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2EFCA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04128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9CA8C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D0799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A43A1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748FC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A8ED7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60B35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8EF18B1"/>
    <w:multiLevelType w:val="hybridMultilevel"/>
    <w:tmpl w:val="CDD4E6F0"/>
    <w:lvl w:ilvl="0" w:tplc="07F0ECD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72194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327B6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FAB32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D6DE9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C670D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F412A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9692F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D6A00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9B664ED"/>
    <w:multiLevelType w:val="hybridMultilevel"/>
    <w:tmpl w:val="3B98AC22"/>
    <w:lvl w:ilvl="0" w:tplc="3E54753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D4B76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36983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06088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84CD4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1229C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B21A9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3433C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245FD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DB078DF"/>
    <w:multiLevelType w:val="hybridMultilevel"/>
    <w:tmpl w:val="C70A5832"/>
    <w:lvl w:ilvl="0" w:tplc="ED5462C8">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F08C064">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7AE1048">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7D6D96E">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E6320E">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84A087A">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A5C3468">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E5E28B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E3CC82A">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EFF28A3"/>
    <w:multiLevelType w:val="hybridMultilevel"/>
    <w:tmpl w:val="5BB21900"/>
    <w:lvl w:ilvl="0" w:tplc="693A44B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688AE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2A7BD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BAC93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E0910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F83CB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A8015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54CC8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4C2DE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853753A"/>
    <w:multiLevelType w:val="hybridMultilevel"/>
    <w:tmpl w:val="07045E46"/>
    <w:lvl w:ilvl="0" w:tplc="392A8DA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EA4C2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608A4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6EA25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7E00C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8AD69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B4289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DA9FA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6C628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88C0B65"/>
    <w:multiLevelType w:val="hybridMultilevel"/>
    <w:tmpl w:val="B982284C"/>
    <w:lvl w:ilvl="0" w:tplc="591C21F0">
      <w:start w:val="1"/>
      <w:numFmt w:val="bullet"/>
      <w:lvlText w:val="•"/>
      <w:lvlJc w:val="left"/>
      <w:pPr>
        <w:ind w:left="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E89262">
      <w:start w:val="1"/>
      <w:numFmt w:val="bullet"/>
      <w:lvlText w:val="o"/>
      <w:lvlJc w:val="left"/>
      <w:pPr>
        <w:ind w:left="1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C68A7A">
      <w:start w:val="1"/>
      <w:numFmt w:val="bullet"/>
      <w:lvlText w:val="▪"/>
      <w:lvlJc w:val="left"/>
      <w:pPr>
        <w:ind w:left="23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645E8E">
      <w:start w:val="1"/>
      <w:numFmt w:val="bullet"/>
      <w:lvlText w:val="•"/>
      <w:lvlJc w:val="left"/>
      <w:pPr>
        <w:ind w:left="3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986F68">
      <w:start w:val="1"/>
      <w:numFmt w:val="bullet"/>
      <w:lvlText w:val="o"/>
      <w:lvlJc w:val="left"/>
      <w:pPr>
        <w:ind w:left="37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0C2B90">
      <w:start w:val="1"/>
      <w:numFmt w:val="bullet"/>
      <w:lvlText w:val="▪"/>
      <w:lvlJc w:val="left"/>
      <w:pPr>
        <w:ind w:left="44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685D7A">
      <w:start w:val="1"/>
      <w:numFmt w:val="bullet"/>
      <w:lvlText w:val="•"/>
      <w:lvlJc w:val="left"/>
      <w:pPr>
        <w:ind w:left="5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CE1E4E">
      <w:start w:val="1"/>
      <w:numFmt w:val="bullet"/>
      <w:lvlText w:val="o"/>
      <w:lvlJc w:val="left"/>
      <w:pPr>
        <w:ind w:left="59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1A1F0A">
      <w:start w:val="1"/>
      <w:numFmt w:val="bullet"/>
      <w:lvlText w:val="▪"/>
      <w:lvlJc w:val="left"/>
      <w:pPr>
        <w:ind w:left="66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66B2A7E"/>
    <w:multiLevelType w:val="hybridMultilevel"/>
    <w:tmpl w:val="B0343170"/>
    <w:lvl w:ilvl="0" w:tplc="DEC48DD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4A9BE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5E05C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4A9D6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9A817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32C5F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F65E4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76279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20223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04E181F"/>
    <w:multiLevelType w:val="hybridMultilevel"/>
    <w:tmpl w:val="3F8C2BEA"/>
    <w:lvl w:ilvl="0" w:tplc="2E8C39F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9AD42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658ACB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ECEF1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D2FAE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FA242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EE6CD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FE931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5ECAD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5026D9A"/>
    <w:multiLevelType w:val="hybridMultilevel"/>
    <w:tmpl w:val="E3E2093C"/>
    <w:lvl w:ilvl="0" w:tplc="7BFC0B6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F665C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A7E9DA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328683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6AAC7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2E0B4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41A42E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5C493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5D461C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202287B"/>
    <w:multiLevelType w:val="multilevel"/>
    <w:tmpl w:val="4BEA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0B246D"/>
    <w:multiLevelType w:val="hybridMultilevel"/>
    <w:tmpl w:val="4482BC32"/>
    <w:lvl w:ilvl="0" w:tplc="6714CD1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58E09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27C602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7ED7B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5E5B8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7C50D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1656C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00863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C68445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6514464"/>
    <w:multiLevelType w:val="hybridMultilevel"/>
    <w:tmpl w:val="F8BCDF36"/>
    <w:lvl w:ilvl="0" w:tplc="CE5AE27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48463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B41DC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DCC3A8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9A65C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946341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BA323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FA113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1CC683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1"/>
  </w:num>
  <w:num w:numId="3">
    <w:abstractNumId w:val="11"/>
  </w:num>
  <w:num w:numId="4">
    <w:abstractNumId w:val="13"/>
  </w:num>
  <w:num w:numId="5">
    <w:abstractNumId w:val="4"/>
  </w:num>
  <w:num w:numId="6">
    <w:abstractNumId w:val="7"/>
  </w:num>
  <w:num w:numId="7">
    <w:abstractNumId w:val="14"/>
  </w:num>
  <w:num w:numId="8">
    <w:abstractNumId w:val="8"/>
  </w:num>
  <w:num w:numId="9">
    <w:abstractNumId w:val="2"/>
  </w:num>
  <w:num w:numId="10">
    <w:abstractNumId w:val="10"/>
  </w:num>
  <w:num w:numId="11">
    <w:abstractNumId w:val="5"/>
  </w:num>
  <w:num w:numId="12">
    <w:abstractNumId w:val="9"/>
  </w:num>
  <w:num w:numId="13">
    <w:abstractNumId w:val="0"/>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F7733F14-50EC-4DC1-9B08-B8ED9817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290"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right="290" w:hanging="10"/>
      <w:outlineLvl w:val="0"/>
    </w:pPr>
    <w:rPr>
      <w:rFonts w:ascii="Arial" w:eastAsia="Arial" w:hAnsi="Arial" w:cs="Arial"/>
      <w:b/>
      <w:color w:val="3A7C22"/>
      <w:sz w:val="32"/>
    </w:rPr>
  </w:style>
  <w:style w:type="paragraph" w:styleId="Heading2">
    <w:name w:val="heading 2"/>
    <w:next w:val="Normal"/>
    <w:link w:val="Heading2Char"/>
    <w:uiPriority w:val="9"/>
    <w:unhideWhenUsed/>
    <w:qFormat/>
    <w:pPr>
      <w:keepNext/>
      <w:keepLines/>
      <w:spacing w:after="0"/>
      <w:ind w:left="10" w:right="290" w:hanging="10"/>
      <w:outlineLvl w:val="1"/>
    </w:pPr>
    <w:rPr>
      <w:rFonts w:ascii="Arial" w:eastAsia="Arial" w:hAnsi="Arial" w:cs="Arial"/>
      <w:b/>
      <w:color w:val="000000"/>
      <w:u w:val="single" w:color="000000"/>
    </w:rPr>
  </w:style>
  <w:style w:type="paragraph" w:styleId="Heading3">
    <w:name w:val="heading 3"/>
    <w:next w:val="Normal"/>
    <w:link w:val="Heading3Char"/>
    <w:uiPriority w:val="9"/>
    <w:unhideWhenUsed/>
    <w:qFormat/>
    <w:pPr>
      <w:keepNext/>
      <w:keepLines/>
      <w:spacing w:after="3"/>
      <w:ind w:left="10"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3A7C22"/>
      <w:sz w:val="32"/>
    </w:rPr>
  </w:style>
  <w:style w:type="character" w:customStyle="1" w:styleId="Heading3Char">
    <w:name w:val="Heading 3 Char"/>
    <w:link w:val="Heading3"/>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SRV-FS1\Users$\adminusers\tclark\Downloads\schoolsecretary@bowerham.lancs.sch.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icemanager@bowerham.lancs.sch.uk"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file:///\\SRV-FS1\Users$\adminusers\tclark\Downloads\sharris@bowerham.lancs.sch.uk" TargetMode="External"/><Relationship Id="rId4" Type="http://schemas.openxmlformats.org/officeDocument/2006/relationships/webSettings" Target="webSettings.xml"/><Relationship Id="rId9" Type="http://schemas.openxmlformats.org/officeDocument/2006/relationships/hyperlink" Target="mailto:lhemingway@bowerham.lancs.sch.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2436</Words>
  <Characters>13891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Smith</dc:creator>
  <cp:keywords/>
  <cp:lastModifiedBy>clark, tracey</cp:lastModifiedBy>
  <cp:revision>2</cp:revision>
  <dcterms:created xsi:type="dcterms:W3CDTF">2026-01-16T13:26:00Z</dcterms:created>
  <dcterms:modified xsi:type="dcterms:W3CDTF">2026-01-16T13:26:00Z</dcterms:modified>
</cp:coreProperties>
</file>