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714" w:rsidP="00A46E97" w:rsidRDefault="009A5714" w14:paraId="1E6CCCDA" w14:textId="0B7E0D5F">
      <w:pPr>
        <w:pStyle w:val="Header"/>
        <w:tabs>
          <w:tab w:val="left" w:pos="555"/>
          <w:tab w:val="center" w:pos="10467"/>
        </w:tabs>
        <w:rPr>
          <w:rFonts w:ascii="Verdana" w:hAnsi="Verdana"/>
          <w:b/>
          <w:color w:val="FF0000"/>
          <w:sz w:val="12"/>
          <w:szCs w:val="32"/>
        </w:rPr>
      </w:pPr>
    </w:p>
    <w:p w:rsidRPr="009A5714" w:rsidR="00DD5D82" w:rsidP="00A46E97" w:rsidRDefault="00DD5D82" w14:paraId="7DD39B59" w14:textId="77777777">
      <w:pPr>
        <w:pStyle w:val="Header"/>
        <w:tabs>
          <w:tab w:val="left" w:pos="555"/>
          <w:tab w:val="center" w:pos="10467"/>
        </w:tabs>
        <w:rPr>
          <w:rFonts w:ascii="Verdana" w:hAnsi="Verdana"/>
          <w:b/>
          <w:color w:val="FF0000"/>
          <w:sz w:val="12"/>
          <w:szCs w:val="32"/>
        </w:rPr>
      </w:pPr>
    </w:p>
    <w:tbl>
      <w:tblPr>
        <w:tblStyle w:val="TableGrid"/>
        <w:tblW w:w="15773" w:type="dxa"/>
        <w:tblInd w:w="-920" w:type="dxa"/>
        <w:tblLayout w:type="fixed"/>
        <w:tblLook w:val="04A0" w:firstRow="1" w:lastRow="0" w:firstColumn="1" w:lastColumn="0" w:noHBand="0" w:noVBand="1"/>
      </w:tblPr>
      <w:tblGrid>
        <w:gridCol w:w="2258"/>
        <w:gridCol w:w="2258"/>
        <w:gridCol w:w="2247"/>
        <w:gridCol w:w="10"/>
        <w:gridCol w:w="2258"/>
        <w:gridCol w:w="2232"/>
        <w:gridCol w:w="2322"/>
        <w:gridCol w:w="2188"/>
      </w:tblGrid>
      <w:tr w:rsidRPr="00F86284" w:rsidR="00723A3B" w:rsidTr="3B5F9B7C" w14:paraId="71783EE0" w14:textId="77777777">
        <w:trPr>
          <w:trHeight w:val="258"/>
        </w:trPr>
        <w:tc>
          <w:tcPr>
            <w:tcW w:w="15773" w:type="dxa"/>
            <w:gridSpan w:val="8"/>
            <w:shd w:val="clear" w:color="auto" w:fill="FF552D"/>
            <w:tcMar/>
          </w:tcPr>
          <w:p w:rsidRPr="00F86284" w:rsidR="00723A3B" w:rsidP="095E3E4A" w:rsidRDefault="00723A3B" w14:paraId="214865DB" w14:textId="770C027A" w14:noSpellErr="1">
            <w:pPr>
              <w:spacing w:line="240" w:lineRule="auto"/>
              <w:jc w:val="center"/>
              <w:rPr>
                <w:b w:val="1"/>
                <w:bCs w:val="1"/>
              </w:rPr>
            </w:pPr>
            <w:r w:rsidRPr="095E3E4A" w:rsidR="00723A3B">
              <w:rPr>
                <w:b w:val="1"/>
                <w:bCs w:val="1"/>
              </w:rPr>
              <w:t>WRITING AT BOWERHAM</w:t>
            </w:r>
          </w:p>
        </w:tc>
      </w:tr>
      <w:tr w:rsidRPr="00F86284" w:rsidR="00723A3B" w:rsidTr="3B5F9B7C" w14:paraId="7F476E09" w14:textId="77777777">
        <w:trPr>
          <w:trHeight w:val="162"/>
        </w:trPr>
        <w:tc>
          <w:tcPr>
            <w:tcW w:w="15773" w:type="dxa"/>
            <w:gridSpan w:val="8"/>
            <w:shd w:val="clear" w:color="auto" w:fill="FF552D"/>
            <w:tcMar/>
          </w:tcPr>
          <w:p w:rsidRPr="00F86284" w:rsidR="00723A3B" w:rsidP="095E3E4A" w:rsidRDefault="00723A3B" w14:paraId="2D10F9AF" w14:textId="6B162E6B" w14:noSpellErr="1">
            <w:pPr>
              <w:spacing w:line="240" w:lineRule="auto"/>
              <w:rPr>
                <w:sz w:val="18"/>
                <w:szCs w:val="18"/>
              </w:rPr>
            </w:pPr>
            <w:r w:rsidRPr="095E3E4A" w:rsidR="00723A3B">
              <w:rPr>
                <w:sz w:val="18"/>
                <w:szCs w:val="18"/>
              </w:rPr>
              <w:t>Units of Writing (provisional – these may be subject to change)</w:t>
            </w:r>
          </w:p>
        </w:tc>
      </w:tr>
      <w:tr w:rsidRPr="00F86284" w:rsidR="00723A3B" w:rsidTr="3B5F9B7C" w14:paraId="0C9E39D7" w14:textId="77777777">
        <w:tblPrEx>
          <w:shd w:val="clear" w:color="auto" w:fill="F4B083" w:themeFill="accent2" w:themeFillTint="99"/>
        </w:tblPrEx>
        <w:trPr>
          <w:trHeight w:val="330"/>
        </w:trPr>
        <w:tc>
          <w:tcPr>
            <w:tcW w:w="2258" w:type="dxa"/>
            <w:shd w:val="clear" w:color="auto" w:fill="auto"/>
            <w:tcMar/>
          </w:tcPr>
          <w:p w:rsidRPr="004752B2" w:rsidR="00723A3B" w:rsidP="095E3E4A" w:rsidRDefault="00723A3B" w14:paraId="02065BD2" w14:textId="51118E63" w14:noSpellErr="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8" w:type="dxa"/>
            <w:tcMar/>
          </w:tcPr>
          <w:p w:rsidRPr="00723A3B" w:rsidR="00723A3B" w:rsidP="095E3E4A" w:rsidRDefault="00723A3B" w14:paraId="3BE783FD" w14:textId="6A4020C4" w14:noSpellErr="1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00723A3B">
              <w:rPr>
                <w:b w:val="1"/>
                <w:bCs w:val="1"/>
                <w:sz w:val="16"/>
                <w:szCs w:val="16"/>
              </w:rPr>
              <w:t>Autumn 1</w:t>
            </w:r>
          </w:p>
          <w:p w:rsidRPr="00723A3B" w:rsidR="00723A3B" w:rsidP="095E3E4A" w:rsidRDefault="2E437CDD" w14:paraId="3489E7CD" w14:textId="3EF9A9C4" w14:noSpellErr="1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2E437CDD">
              <w:rPr>
                <w:b w:val="1"/>
                <w:bCs w:val="1"/>
                <w:sz w:val="16"/>
                <w:szCs w:val="16"/>
              </w:rPr>
              <w:t>Stone Age</w:t>
            </w:r>
          </w:p>
        </w:tc>
        <w:tc>
          <w:tcPr>
            <w:tcW w:w="2257" w:type="dxa"/>
            <w:gridSpan w:val="2"/>
            <w:shd w:val="clear" w:color="auto" w:fill="auto"/>
            <w:tcMar/>
          </w:tcPr>
          <w:p w:rsidRPr="00723A3B" w:rsidR="00723A3B" w:rsidP="095E3E4A" w:rsidRDefault="00723A3B" w14:paraId="7E2F011B" w14:textId="0844053F" w14:noSpellErr="1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00723A3B">
              <w:rPr>
                <w:b w:val="1"/>
                <w:bCs w:val="1"/>
                <w:sz w:val="16"/>
                <w:szCs w:val="16"/>
              </w:rPr>
              <w:t xml:space="preserve">Autumn 2 </w:t>
            </w:r>
          </w:p>
        </w:tc>
        <w:tc>
          <w:tcPr>
            <w:tcW w:w="2258" w:type="dxa"/>
            <w:shd w:val="clear" w:color="auto" w:fill="auto"/>
            <w:tcMar/>
          </w:tcPr>
          <w:p w:rsidRPr="00723A3B" w:rsidR="00723A3B" w:rsidP="095E3E4A" w:rsidRDefault="00723A3B" w14:paraId="3B8EED16" w14:textId="00DBF2AB" w14:noSpellErr="1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00723A3B">
              <w:rPr>
                <w:b w:val="1"/>
                <w:bCs w:val="1"/>
                <w:sz w:val="16"/>
                <w:szCs w:val="16"/>
              </w:rPr>
              <w:t xml:space="preserve"> Spring 1 </w:t>
            </w:r>
          </w:p>
          <w:p w:rsidRPr="00723A3B" w:rsidR="00723A3B" w:rsidP="095E3E4A" w:rsidRDefault="67FE67AF" w14:paraId="560FC62A" w14:textId="18F5999B" w14:noSpellErr="1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67FE67AF">
              <w:rPr>
                <w:b w:val="1"/>
                <w:bCs w:val="1"/>
                <w:sz w:val="16"/>
                <w:szCs w:val="16"/>
              </w:rPr>
              <w:t>Romans</w:t>
            </w:r>
          </w:p>
        </w:tc>
        <w:tc>
          <w:tcPr>
            <w:tcW w:w="2232" w:type="dxa"/>
            <w:shd w:val="clear" w:color="auto" w:fill="auto"/>
            <w:tcMar/>
          </w:tcPr>
          <w:p w:rsidRPr="00723A3B" w:rsidR="00723A3B" w:rsidP="095E3E4A" w:rsidRDefault="00723A3B" w14:paraId="71E29580" w14:textId="709EB052" w14:noSpellErr="1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00723A3B">
              <w:rPr>
                <w:b w:val="1"/>
                <w:bCs w:val="1"/>
                <w:sz w:val="16"/>
                <w:szCs w:val="16"/>
              </w:rPr>
              <w:t xml:space="preserve">Spring 2 </w:t>
            </w:r>
          </w:p>
          <w:p w:rsidRPr="00723A3B" w:rsidR="00723A3B" w:rsidP="095E3E4A" w:rsidRDefault="1F5CB71F" w14:paraId="7B610437" w14:textId="32BA51FD" w14:noSpellErr="1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1F5CB71F">
              <w:rPr>
                <w:b w:val="1"/>
                <w:bCs w:val="1"/>
                <w:sz w:val="16"/>
                <w:szCs w:val="16"/>
              </w:rPr>
              <w:t>Mountains</w:t>
            </w:r>
          </w:p>
        </w:tc>
        <w:tc>
          <w:tcPr>
            <w:tcW w:w="2322" w:type="dxa"/>
            <w:shd w:val="clear" w:color="auto" w:fill="auto"/>
            <w:tcMar/>
          </w:tcPr>
          <w:p w:rsidRPr="00723A3B" w:rsidR="00723A3B" w:rsidP="095E3E4A" w:rsidRDefault="00723A3B" w14:paraId="2F1C093E" w14:textId="6A4E1E00" w14:noSpellErr="1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00723A3B">
              <w:rPr>
                <w:b w:val="1"/>
                <w:bCs w:val="1"/>
                <w:sz w:val="16"/>
                <w:szCs w:val="16"/>
              </w:rPr>
              <w:t>Summer 1</w:t>
            </w:r>
          </w:p>
          <w:p w:rsidRPr="00723A3B" w:rsidR="00723A3B" w:rsidP="095E3E4A" w:rsidRDefault="213F41BF" w14:paraId="4F4C21B1" w14:textId="79814462" w14:noSpellErr="1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213F41BF">
              <w:rPr>
                <w:b w:val="1"/>
                <w:bCs w:val="1"/>
                <w:sz w:val="16"/>
                <w:szCs w:val="16"/>
              </w:rPr>
              <w:t>Biomes and Rainforest</w:t>
            </w:r>
          </w:p>
        </w:tc>
        <w:tc>
          <w:tcPr>
            <w:tcW w:w="2188" w:type="dxa"/>
            <w:shd w:val="clear" w:color="auto" w:fill="auto"/>
            <w:tcMar/>
          </w:tcPr>
          <w:p w:rsidRPr="00723A3B" w:rsidR="00723A3B" w:rsidP="095E3E4A" w:rsidRDefault="00723A3B" w14:paraId="276F1F3E" w14:textId="7AD7619E" w14:noSpellErr="1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00723A3B">
              <w:rPr>
                <w:b w:val="1"/>
                <w:bCs w:val="1"/>
                <w:sz w:val="16"/>
                <w:szCs w:val="16"/>
              </w:rPr>
              <w:t xml:space="preserve">Summer 2 </w:t>
            </w:r>
          </w:p>
          <w:p w:rsidRPr="00723A3B" w:rsidR="00723A3B" w:rsidP="095E3E4A" w:rsidRDefault="5E020078" w14:paraId="149E0122" w14:textId="79414A19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095E3E4A" w:rsidR="5E020078">
              <w:rPr>
                <w:b w:val="1"/>
                <w:bCs w:val="1"/>
                <w:sz w:val="16"/>
                <w:szCs w:val="16"/>
              </w:rPr>
              <w:t>Health</w:t>
            </w:r>
            <w:r w:rsidRPr="095E3E4A" w:rsidR="4FAE83C0">
              <w:rPr>
                <w:b w:val="1"/>
                <w:bCs w:val="1"/>
                <w:sz w:val="16"/>
                <w:szCs w:val="16"/>
              </w:rPr>
              <w:t xml:space="preserve"> Humans </w:t>
            </w:r>
            <w:r w:rsidRPr="095E3E4A" w:rsidR="4FAE83C0">
              <w:rPr>
                <w:b w:val="1"/>
                <w:bCs w:val="1"/>
                <w:sz w:val="16"/>
                <w:szCs w:val="16"/>
              </w:rPr>
              <w:t>Myans</w:t>
            </w:r>
          </w:p>
        </w:tc>
      </w:tr>
      <w:tr w:rsidRPr="00F86284" w:rsidR="00723A3B" w:rsidTr="3B5F9B7C" w14:paraId="7D207E41" w14:textId="77777777">
        <w:tblPrEx>
          <w:shd w:val="clear" w:color="auto" w:fill="F4B083" w:themeFill="accent2" w:themeFillTint="99"/>
        </w:tblPrEx>
        <w:trPr>
          <w:trHeight w:val="600"/>
        </w:trPr>
        <w:tc>
          <w:tcPr>
            <w:tcW w:w="2258" w:type="dxa"/>
            <w:shd w:val="clear" w:color="auto" w:fill="auto"/>
            <w:tcMar/>
          </w:tcPr>
          <w:p w:rsidRPr="00723A3B" w:rsidR="00723A3B" w:rsidP="095E3E4A" w:rsidRDefault="00723A3B" w14:paraId="5613D33D" w14:textId="2CD220A1" w14:noSpellErr="1">
            <w:pPr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RPr="095E3E4A" w:rsidR="00723A3B">
              <w:rPr>
                <w:b w:val="1"/>
                <w:bCs w:val="1"/>
                <w:sz w:val="16"/>
                <w:szCs w:val="16"/>
              </w:rPr>
              <w:t xml:space="preserve">Fiction </w:t>
            </w:r>
          </w:p>
        </w:tc>
        <w:tc>
          <w:tcPr>
            <w:tcW w:w="2258" w:type="dxa"/>
            <w:tcMar/>
          </w:tcPr>
          <w:p w:rsidR="00723A3B" w:rsidP="3B5F9B7C" w:rsidRDefault="00BA707E" w14:paraId="4A21F4F0" w14:textId="77777777" w14:noSpellErr="1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00BA707E">
              <w:rPr>
                <w:i w:val="0"/>
                <w:iCs w:val="0"/>
                <w:sz w:val="16"/>
                <w:szCs w:val="16"/>
              </w:rPr>
              <w:t>Folk tales</w:t>
            </w:r>
          </w:p>
          <w:p w:rsidR="00403ECE" w:rsidP="3B5F9B7C" w:rsidRDefault="00700AD2" w14:paraId="7FD19C87" w14:textId="77777777" w14:noSpellErr="1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80" w:hanging="180"/>
              <w:rPr>
                <w:i w:val="0"/>
                <w:iCs w:val="0"/>
                <w:sz w:val="16"/>
                <w:szCs w:val="16"/>
              </w:rPr>
            </w:pPr>
            <w:r w:rsidRPr="3B5F9B7C" w:rsidR="00700AD2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00700AD2">
              <w:rPr>
                <w:i w:val="0"/>
                <w:iCs w:val="0"/>
                <w:sz w:val="16"/>
                <w:szCs w:val="16"/>
              </w:rPr>
              <w:t xml:space="preserve">, </w:t>
            </w:r>
            <w:r w:rsidRPr="3B5F9B7C" w:rsidR="00700AD2">
              <w:rPr>
                <w:i w:val="0"/>
                <w:iCs w:val="0"/>
                <w:sz w:val="16"/>
                <w:szCs w:val="16"/>
              </w:rPr>
              <w:t>understand</w:t>
            </w:r>
            <w:r w:rsidRPr="3B5F9B7C" w:rsidR="00700AD2">
              <w:rPr>
                <w:i w:val="0"/>
                <w:iCs w:val="0"/>
                <w:sz w:val="16"/>
                <w:szCs w:val="16"/>
              </w:rPr>
              <w:t xml:space="preserve"> and select adverbs to complete sentences</w:t>
            </w:r>
          </w:p>
          <w:p w:rsidR="00700AD2" w:rsidP="3B5F9B7C" w:rsidRDefault="00937179" w14:paraId="5647863F" w14:textId="77777777" w14:noSpellErr="1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80" w:hanging="180"/>
              <w:rPr>
                <w:i w:val="0"/>
                <w:iCs w:val="0"/>
                <w:sz w:val="16"/>
                <w:szCs w:val="16"/>
              </w:rPr>
            </w:pPr>
            <w:r w:rsidRPr="3B5F9B7C" w:rsidR="00937179">
              <w:rPr>
                <w:i w:val="0"/>
                <w:iCs w:val="0"/>
                <w:sz w:val="16"/>
                <w:szCs w:val="16"/>
              </w:rPr>
              <w:t>Use the determiner ‘a’ or ‘an’ according to whether the next word begins with a consonant or vowel</w:t>
            </w:r>
          </w:p>
          <w:p w:rsidRPr="0076574F" w:rsidR="0076574F" w:rsidP="3B5F9B7C" w:rsidRDefault="00937179" w14:paraId="59E5FDAF" w14:textId="4480DC1B" w14:noSpellErr="1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80" w:hanging="180"/>
              <w:rPr>
                <w:i w:val="0"/>
                <w:iCs w:val="0"/>
                <w:sz w:val="16"/>
                <w:szCs w:val="16"/>
              </w:rPr>
            </w:pPr>
            <w:r w:rsidRPr="3B5F9B7C" w:rsidR="00937179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00937179">
              <w:rPr>
                <w:i w:val="0"/>
                <w:iCs w:val="0"/>
                <w:sz w:val="16"/>
                <w:szCs w:val="16"/>
              </w:rPr>
              <w:t xml:space="preserve"> speech within a passage of text</w:t>
            </w:r>
          </w:p>
        </w:tc>
        <w:tc>
          <w:tcPr>
            <w:tcW w:w="2257" w:type="dxa"/>
            <w:gridSpan w:val="2"/>
            <w:shd w:val="clear" w:color="auto" w:fill="auto"/>
            <w:tcMar/>
          </w:tcPr>
          <w:p w:rsidR="009E56DD" w:rsidP="3B5F9B7C" w:rsidRDefault="009E56DD" w14:paraId="4480875F" w14:textId="0BB48E3E" w14:noSpellErr="1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009E56DD">
              <w:rPr>
                <w:i w:val="0"/>
                <w:iCs w:val="0"/>
                <w:sz w:val="16"/>
                <w:szCs w:val="16"/>
              </w:rPr>
              <w:t>Mystery</w:t>
            </w:r>
          </w:p>
          <w:p w:rsidR="009E56DD" w:rsidP="3B5F9B7C" w:rsidRDefault="00700AD2" w14:paraId="6056F985" w14:textId="7A7075D7" w14:noSpellErr="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80" w:hanging="180"/>
              <w:rPr>
                <w:i w:val="0"/>
                <w:iCs w:val="0"/>
                <w:sz w:val="16"/>
                <w:szCs w:val="16"/>
              </w:rPr>
            </w:pPr>
            <w:r w:rsidRPr="3B5F9B7C" w:rsidR="00700AD2">
              <w:rPr>
                <w:i w:val="0"/>
                <w:iCs w:val="0"/>
                <w:sz w:val="16"/>
                <w:szCs w:val="16"/>
              </w:rPr>
              <w:t xml:space="preserve">Improvise, </w:t>
            </w:r>
            <w:r w:rsidRPr="3B5F9B7C" w:rsidR="00700AD2">
              <w:rPr>
                <w:i w:val="0"/>
                <w:iCs w:val="0"/>
                <w:sz w:val="16"/>
                <w:szCs w:val="16"/>
              </w:rPr>
              <w:t>create</w:t>
            </w:r>
            <w:r w:rsidRPr="3B5F9B7C" w:rsidR="00700AD2">
              <w:rPr>
                <w:i w:val="0"/>
                <w:iCs w:val="0"/>
                <w:sz w:val="16"/>
                <w:szCs w:val="16"/>
              </w:rPr>
              <w:t xml:space="preserve"> and write dialogue using inverted commas, synonyms for ‘said</w:t>
            </w:r>
            <w:r w:rsidRPr="3B5F9B7C" w:rsidR="00700AD2">
              <w:rPr>
                <w:i w:val="0"/>
                <w:iCs w:val="0"/>
                <w:sz w:val="16"/>
                <w:szCs w:val="16"/>
              </w:rPr>
              <w:t>’,</w:t>
            </w:r>
            <w:r w:rsidRPr="3B5F9B7C" w:rsidR="00700AD2">
              <w:rPr>
                <w:i w:val="0"/>
                <w:iCs w:val="0"/>
                <w:sz w:val="16"/>
                <w:szCs w:val="16"/>
              </w:rPr>
              <w:t xml:space="preserve"> and adverbs</w:t>
            </w:r>
          </w:p>
          <w:p w:rsidR="00700AD2" w:rsidP="3B5F9B7C" w:rsidRDefault="00937179" w14:paraId="23A86747" w14:textId="0835BEA2" w14:noSpellErr="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80" w:hanging="180"/>
              <w:rPr>
                <w:i w:val="0"/>
                <w:iCs w:val="0"/>
                <w:sz w:val="16"/>
                <w:szCs w:val="16"/>
              </w:rPr>
            </w:pPr>
            <w:r w:rsidRPr="3B5F9B7C" w:rsidR="00937179">
              <w:rPr>
                <w:i w:val="0"/>
                <w:iCs w:val="0"/>
                <w:sz w:val="16"/>
                <w:szCs w:val="16"/>
              </w:rPr>
              <w:t>Use the comma to separate clauses in complex sentences where the subordinate clause appears first.</w:t>
            </w:r>
          </w:p>
          <w:p w:rsidR="009F6BCF" w:rsidP="3B5F9B7C" w:rsidRDefault="009F6BCF" w14:paraId="4219A3FE" w14:textId="43010840" w14:noSpellErr="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80" w:hanging="180"/>
              <w:rPr>
                <w:i w:val="0"/>
                <w:iCs w:val="0"/>
                <w:sz w:val="16"/>
                <w:szCs w:val="16"/>
              </w:rPr>
            </w:pPr>
            <w:r w:rsidRPr="3B5F9B7C" w:rsidR="009F6BCF">
              <w:rPr>
                <w:i w:val="0"/>
                <w:iCs w:val="0"/>
                <w:sz w:val="16"/>
                <w:szCs w:val="16"/>
              </w:rPr>
              <w:t>Discuss and record ideas for planning using a range of formats</w:t>
            </w:r>
          </w:p>
          <w:p w:rsidR="009F6BCF" w:rsidP="3B5F9B7C" w:rsidRDefault="009F6BCF" w14:paraId="1EA32E4C" w14:textId="068486C3" w14:noSpellErr="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80" w:hanging="180"/>
              <w:rPr>
                <w:i w:val="0"/>
                <w:iCs w:val="0"/>
                <w:sz w:val="16"/>
                <w:szCs w:val="16"/>
              </w:rPr>
            </w:pPr>
            <w:r w:rsidRPr="3B5F9B7C" w:rsidR="009F6BCF">
              <w:rPr>
                <w:i w:val="0"/>
                <w:iCs w:val="0"/>
                <w:sz w:val="16"/>
                <w:szCs w:val="16"/>
              </w:rPr>
              <w:t>Create and develop characters for narrative</w:t>
            </w:r>
          </w:p>
          <w:p w:rsidRPr="009F6BCF" w:rsidR="00723A3B" w:rsidP="3B5F9B7C" w:rsidRDefault="009F6BCF" w14:paraId="519BB269" w14:textId="0315B627" w14:noSpellErr="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80" w:hanging="180"/>
              <w:rPr>
                <w:i w:val="0"/>
                <w:iCs w:val="0"/>
                <w:sz w:val="16"/>
                <w:szCs w:val="16"/>
              </w:rPr>
            </w:pPr>
            <w:r w:rsidRPr="3B5F9B7C" w:rsidR="009F6BCF">
              <w:rPr>
                <w:i w:val="0"/>
                <w:iCs w:val="0"/>
                <w:sz w:val="16"/>
                <w:szCs w:val="16"/>
              </w:rPr>
              <w:t>Improve a passage prepared by the teacher</w:t>
            </w:r>
          </w:p>
        </w:tc>
        <w:tc>
          <w:tcPr>
            <w:tcW w:w="2258" w:type="dxa"/>
            <w:shd w:val="clear" w:color="auto" w:fill="auto"/>
            <w:tcMar/>
          </w:tcPr>
          <w:p w:rsidRPr="009E56DD" w:rsidR="00723A3B" w:rsidP="3B5F9B7C" w:rsidRDefault="00BA707E" w14:paraId="1B50F2C4" w14:textId="0258614E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bookmarkStart w:name="_Hlk44662211" w:id="0"/>
            <w:bookmarkEnd w:id="0"/>
            <w:r w:rsidRPr="3B5F9B7C" w:rsidR="00BA707E">
              <w:rPr>
                <w:i w:val="0"/>
                <w:iCs w:val="0"/>
                <w:sz w:val="16"/>
                <w:szCs w:val="16"/>
              </w:rPr>
              <w:t>Play scripts</w:t>
            </w:r>
          </w:p>
          <w:p w:rsidRPr="009E56DD" w:rsidR="00723A3B" w:rsidP="3B5F9B7C" w:rsidRDefault="00BA707E" w14:paraId="70B483E3" w14:textId="1BF42DB5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i w:val="0"/>
                <w:iCs w:val="0"/>
                <w:sz w:val="16"/>
                <w:szCs w:val="16"/>
              </w:rPr>
            </w:pPr>
            <w:r w:rsidRPr="3B5F9B7C" w:rsidR="09DE768E">
              <w:rPr>
                <w:i w:val="0"/>
                <w:iCs w:val="0"/>
                <w:sz w:val="16"/>
                <w:szCs w:val="16"/>
              </w:rPr>
              <w:t xml:space="preserve">Generate and select prepositions for </w:t>
            </w:r>
            <w:r w:rsidRPr="3B5F9B7C" w:rsidR="09DE768E">
              <w:rPr>
                <w:i w:val="0"/>
                <w:iCs w:val="0"/>
                <w:sz w:val="16"/>
                <w:szCs w:val="16"/>
              </w:rPr>
              <w:t>where</w:t>
            </w:r>
          </w:p>
          <w:p w:rsidRPr="009E56DD" w:rsidR="00723A3B" w:rsidP="3B5F9B7C" w:rsidRDefault="00BA707E" w14:paraId="5D184B85" w14:textId="6FC0729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0" w:firstLine="0"/>
              <w:rPr>
                <w:i w:val="0"/>
                <w:iCs w:val="0"/>
                <w:sz w:val="16"/>
                <w:szCs w:val="16"/>
              </w:rPr>
            </w:pPr>
            <w:r w:rsidRPr="3B5F9B7C" w:rsidR="0BA1CF74">
              <w:rPr>
                <w:i w:val="0"/>
                <w:iCs w:val="0"/>
                <w:sz w:val="16"/>
                <w:szCs w:val="16"/>
              </w:rPr>
              <w:t>Use perfect form of verbs using ‘have’ and ‘</w:t>
            </w:r>
            <w:r w:rsidRPr="3B5F9B7C" w:rsidR="0BA1CF74">
              <w:rPr>
                <w:i w:val="0"/>
                <w:iCs w:val="0"/>
                <w:sz w:val="16"/>
                <w:szCs w:val="16"/>
              </w:rPr>
              <w:t>has’</w:t>
            </w:r>
            <w:r w:rsidRPr="3B5F9B7C" w:rsidR="0BA1CF74">
              <w:rPr>
                <w:i w:val="0"/>
                <w:iCs w:val="0"/>
                <w:sz w:val="16"/>
                <w:szCs w:val="16"/>
              </w:rPr>
              <w:t xml:space="preserve"> to</w:t>
            </w:r>
            <w:r w:rsidRPr="3B5F9B7C" w:rsidR="0BA1CF74">
              <w:rPr>
                <w:i w:val="0"/>
                <w:iCs w:val="0"/>
                <w:sz w:val="16"/>
                <w:szCs w:val="16"/>
              </w:rPr>
              <w:t xml:space="preserve"> </w:t>
            </w:r>
            <w:r w:rsidRPr="3B5F9B7C" w:rsidR="0BA1CF74">
              <w:rPr>
                <w:i w:val="0"/>
                <w:iCs w:val="0"/>
                <w:sz w:val="16"/>
                <w:szCs w:val="16"/>
              </w:rPr>
              <w:t>indicat</w:t>
            </w:r>
            <w:r w:rsidRPr="3B5F9B7C" w:rsidR="0BA1CF74">
              <w:rPr>
                <w:i w:val="0"/>
                <w:iCs w:val="0"/>
                <w:sz w:val="16"/>
                <w:szCs w:val="16"/>
              </w:rPr>
              <w:t>e</w:t>
            </w:r>
            <w:r w:rsidRPr="3B5F9B7C" w:rsidR="0BA1CF74">
              <w:rPr>
                <w:i w:val="0"/>
                <w:iCs w:val="0"/>
                <w:sz w:val="16"/>
                <w:szCs w:val="16"/>
              </w:rPr>
              <w:t xml:space="preserve"> a completed action</w:t>
            </w:r>
          </w:p>
        </w:tc>
        <w:tc>
          <w:tcPr>
            <w:tcW w:w="2232" w:type="dxa"/>
            <w:shd w:val="clear" w:color="auto" w:fill="auto"/>
            <w:tcMar/>
          </w:tcPr>
          <w:p w:rsidRPr="009E56DD" w:rsidR="00723A3B" w:rsidP="3B5F9B7C" w:rsidRDefault="00F227A8" w14:paraId="28336C8A" w14:textId="4BFE05E3" w14:noSpellErr="1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00F227A8">
              <w:rPr>
                <w:i w:val="0"/>
                <w:iCs w:val="0"/>
                <w:sz w:val="16"/>
                <w:szCs w:val="16"/>
              </w:rPr>
              <w:t>Story</w:t>
            </w:r>
            <w:r w:rsidRPr="3B5F9B7C" w:rsidR="009E56DD">
              <w:rPr>
                <w:i w:val="0"/>
                <w:iCs w:val="0"/>
                <w:sz w:val="16"/>
                <w:szCs w:val="16"/>
              </w:rPr>
              <w:t xml:space="preserve"> as a theme</w:t>
            </w:r>
          </w:p>
          <w:p w:rsidRPr="009E56DD" w:rsidR="00723A3B" w:rsidP="3B5F9B7C" w:rsidRDefault="00F227A8" w14:paraId="118C70A0" w14:textId="345257D4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2C797D28">
              <w:rPr>
                <w:i w:val="0"/>
                <w:iCs w:val="0"/>
                <w:sz w:val="16"/>
                <w:szCs w:val="16"/>
              </w:rPr>
              <w:t xml:space="preserve">Select, </w:t>
            </w:r>
            <w:r w:rsidRPr="3B5F9B7C" w:rsidR="2C797D28">
              <w:rPr>
                <w:i w:val="0"/>
                <w:iCs w:val="0"/>
                <w:sz w:val="16"/>
                <w:szCs w:val="16"/>
              </w:rPr>
              <w:t>generate</w:t>
            </w:r>
            <w:r w:rsidRPr="3B5F9B7C" w:rsidR="2C797D28">
              <w:rPr>
                <w:i w:val="0"/>
                <w:iCs w:val="0"/>
                <w:sz w:val="16"/>
                <w:szCs w:val="16"/>
              </w:rPr>
              <w:t xml:space="preserve"> and extend the use of adverbs</w:t>
            </w:r>
          </w:p>
          <w:p w:rsidRPr="009E56DD" w:rsidR="00723A3B" w:rsidP="3B5F9B7C" w:rsidRDefault="00F227A8" w14:paraId="5439B8D6" w14:textId="2285FC78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2C797D28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2C797D28">
              <w:rPr>
                <w:i w:val="0"/>
                <w:iCs w:val="0"/>
                <w:sz w:val="16"/>
                <w:szCs w:val="16"/>
              </w:rPr>
              <w:t xml:space="preserve"> and use inverted commas to punctuate direct speech</w:t>
            </w:r>
          </w:p>
          <w:p w:rsidRPr="009E56DD" w:rsidR="00723A3B" w:rsidP="3B5F9B7C" w:rsidRDefault="00F227A8" w14:paraId="21154FAD" w14:textId="132EA126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51418A62">
              <w:rPr>
                <w:i w:val="0"/>
                <w:iCs w:val="0"/>
                <w:sz w:val="16"/>
                <w:szCs w:val="16"/>
              </w:rPr>
              <w:t xml:space="preserve">Improvise, </w:t>
            </w:r>
            <w:r w:rsidRPr="3B5F9B7C" w:rsidR="51418A62">
              <w:rPr>
                <w:i w:val="0"/>
                <w:iCs w:val="0"/>
                <w:sz w:val="16"/>
                <w:szCs w:val="16"/>
              </w:rPr>
              <w:t>create</w:t>
            </w:r>
            <w:r w:rsidRPr="3B5F9B7C" w:rsidR="51418A62">
              <w:rPr>
                <w:i w:val="0"/>
                <w:iCs w:val="0"/>
                <w:sz w:val="16"/>
                <w:szCs w:val="16"/>
              </w:rPr>
              <w:t xml:space="preserve"> and write dialogue using inverted commas, synonyms for ‘said’</w:t>
            </w:r>
            <w:r w:rsidRPr="3B5F9B7C" w:rsidR="5D2CD66A">
              <w:rPr>
                <w:i w:val="0"/>
                <w:iCs w:val="0"/>
                <w:sz w:val="16"/>
                <w:szCs w:val="16"/>
              </w:rPr>
              <w:t xml:space="preserve"> and where </w:t>
            </w:r>
            <w:r w:rsidRPr="3B5F9B7C" w:rsidR="5D2CD66A">
              <w:rPr>
                <w:i w:val="0"/>
                <w:iCs w:val="0"/>
                <w:sz w:val="16"/>
                <w:szCs w:val="16"/>
              </w:rPr>
              <w:t>appropriate</w:t>
            </w:r>
            <w:r w:rsidRPr="3B5F9B7C" w:rsidR="5D2CD66A">
              <w:rPr>
                <w:i w:val="0"/>
                <w:iCs w:val="0"/>
                <w:sz w:val="16"/>
                <w:szCs w:val="16"/>
              </w:rPr>
              <w:t>, adverbs</w:t>
            </w:r>
          </w:p>
          <w:p w:rsidRPr="009E56DD" w:rsidR="00723A3B" w:rsidP="3B5F9B7C" w:rsidRDefault="00F227A8" w14:paraId="0816244E" w14:textId="3C94950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60DC309F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60DC309F">
              <w:rPr>
                <w:i w:val="0"/>
                <w:iCs w:val="0"/>
                <w:sz w:val="16"/>
                <w:szCs w:val="16"/>
              </w:rPr>
              <w:t xml:space="preserve"> purpose and audience for writing. Discuss the vocabulary, </w:t>
            </w:r>
            <w:r w:rsidRPr="3B5F9B7C" w:rsidR="60DC309F">
              <w:rPr>
                <w:i w:val="0"/>
                <w:iCs w:val="0"/>
                <w:sz w:val="16"/>
                <w:szCs w:val="16"/>
              </w:rPr>
              <w:t>grammar</w:t>
            </w:r>
            <w:r w:rsidRPr="3B5F9B7C" w:rsidR="60DC309F">
              <w:rPr>
                <w:i w:val="0"/>
                <w:iCs w:val="0"/>
                <w:sz w:val="16"/>
                <w:szCs w:val="16"/>
              </w:rPr>
              <w:t xml:space="preserve"> and structural organisation needed.</w:t>
            </w:r>
          </w:p>
        </w:tc>
        <w:tc>
          <w:tcPr>
            <w:tcW w:w="2322" w:type="dxa"/>
            <w:shd w:val="clear" w:color="auto" w:fill="auto"/>
            <w:tcMar/>
          </w:tcPr>
          <w:p w:rsidRPr="009E56DD" w:rsidR="00723A3B" w:rsidP="3B5F9B7C" w:rsidRDefault="63C1F495" w14:paraId="75EAAAFD" w14:textId="41CD034E" w14:noSpellErr="1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63C1F495">
              <w:rPr>
                <w:i w:val="0"/>
                <w:iCs w:val="0"/>
                <w:sz w:val="16"/>
                <w:szCs w:val="16"/>
              </w:rPr>
              <w:t>Adventure/Mystery</w:t>
            </w:r>
          </w:p>
          <w:p w:rsidRPr="009E56DD" w:rsidR="00723A3B" w:rsidP="3B5F9B7C" w:rsidRDefault="63C1F495" w14:paraId="7A117193" w14:textId="7BD91B0E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49546DED">
              <w:rPr>
                <w:i w:val="0"/>
                <w:iCs w:val="0"/>
                <w:sz w:val="16"/>
                <w:szCs w:val="16"/>
              </w:rPr>
              <w:t xml:space="preserve">Explore and </w:t>
            </w:r>
            <w:r w:rsidRPr="3B5F9B7C" w:rsidR="49546DED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49546DED">
              <w:rPr>
                <w:i w:val="0"/>
                <w:iCs w:val="0"/>
                <w:sz w:val="16"/>
                <w:szCs w:val="16"/>
              </w:rPr>
              <w:t xml:space="preserve"> main and subordinate clauses in complex sentences</w:t>
            </w:r>
          </w:p>
          <w:p w:rsidRPr="009E56DD" w:rsidR="00723A3B" w:rsidP="3B5F9B7C" w:rsidRDefault="63C1F495" w14:paraId="1EB77575" w14:textId="7DBC25C0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49546DED">
              <w:rPr>
                <w:i w:val="0"/>
                <w:iCs w:val="0"/>
                <w:sz w:val="16"/>
                <w:szCs w:val="16"/>
              </w:rPr>
              <w:t xml:space="preserve">Explore, </w:t>
            </w:r>
            <w:r w:rsidRPr="3B5F9B7C" w:rsidR="49546DED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49546DED">
              <w:rPr>
                <w:i w:val="0"/>
                <w:iCs w:val="0"/>
                <w:sz w:val="16"/>
                <w:szCs w:val="16"/>
              </w:rPr>
              <w:t xml:space="preserve"> and create complex sentences using a range of conjunctions</w:t>
            </w:r>
          </w:p>
          <w:p w:rsidRPr="009E56DD" w:rsidR="00723A3B" w:rsidP="3B5F9B7C" w:rsidRDefault="63C1F495" w14:paraId="14D4EB04" w14:textId="48D967FB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49546DED">
              <w:rPr>
                <w:i w:val="0"/>
                <w:iCs w:val="0"/>
                <w:sz w:val="16"/>
                <w:szCs w:val="16"/>
              </w:rPr>
              <w:t>Use the comma to separate clauses in complex sentences where the subordinate clause appears first</w:t>
            </w:r>
          </w:p>
          <w:p w:rsidRPr="009E56DD" w:rsidR="00723A3B" w:rsidP="3B5F9B7C" w:rsidRDefault="63C1F495" w14:paraId="4BF82E72" w14:textId="43C7C159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49546DED">
              <w:rPr>
                <w:i w:val="0"/>
                <w:iCs w:val="0"/>
                <w:sz w:val="16"/>
                <w:szCs w:val="16"/>
              </w:rPr>
              <w:t xml:space="preserve">Generate, </w:t>
            </w:r>
            <w:r w:rsidRPr="3B5F9B7C" w:rsidR="49546DED">
              <w:rPr>
                <w:i w:val="0"/>
                <w:iCs w:val="0"/>
                <w:sz w:val="16"/>
                <w:szCs w:val="16"/>
              </w:rPr>
              <w:t>select</w:t>
            </w:r>
            <w:r w:rsidRPr="3B5F9B7C" w:rsidR="49546DED">
              <w:rPr>
                <w:i w:val="0"/>
                <w:iCs w:val="0"/>
                <w:sz w:val="16"/>
                <w:szCs w:val="16"/>
              </w:rPr>
              <w:t xml:space="preserve"> and effectively use prepositions in own writing</w:t>
            </w:r>
          </w:p>
          <w:p w:rsidRPr="009E56DD" w:rsidR="00723A3B" w:rsidP="3B5F9B7C" w:rsidRDefault="63C1F495" w14:paraId="4498DC66" w14:textId="02D9CAF5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49546DED">
              <w:rPr>
                <w:i w:val="0"/>
                <w:iCs w:val="0"/>
                <w:sz w:val="16"/>
                <w:szCs w:val="16"/>
              </w:rPr>
              <w:t>Independently edit and improve own writing by strengthening use of adverbs</w:t>
            </w:r>
          </w:p>
          <w:p w:rsidRPr="009E56DD" w:rsidR="00723A3B" w:rsidP="3B5F9B7C" w:rsidRDefault="63C1F495" w14:paraId="547B88E5" w14:textId="7F87F053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7CF94D63">
              <w:rPr>
                <w:i w:val="0"/>
                <w:iCs w:val="0"/>
                <w:sz w:val="16"/>
                <w:szCs w:val="16"/>
              </w:rPr>
              <w:t>Create and develop settings for narrative</w:t>
            </w:r>
          </w:p>
        </w:tc>
        <w:tc>
          <w:tcPr>
            <w:tcW w:w="2188" w:type="dxa"/>
            <w:shd w:val="clear" w:color="auto" w:fill="auto"/>
            <w:tcMar/>
          </w:tcPr>
          <w:p w:rsidRPr="009E56DD" w:rsidR="00723A3B" w:rsidP="3B5F9B7C" w:rsidRDefault="708BE601" w14:paraId="772DB3A1" w14:textId="60E7180E" w14:noSpellErr="1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708BE601">
              <w:rPr>
                <w:i w:val="0"/>
                <w:iCs w:val="0"/>
                <w:sz w:val="16"/>
                <w:szCs w:val="16"/>
              </w:rPr>
              <w:t>Fables</w:t>
            </w:r>
          </w:p>
          <w:p w:rsidRPr="009E56DD" w:rsidR="00723A3B" w:rsidP="3B5F9B7C" w:rsidRDefault="00723A3B" w14:paraId="63C9910E" w14:textId="4B771794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342169FE">
              <w:rPr>
                <w:i w:val="0"/>
                <w:iCs w:val="0"/>
                <w:sz w:val="16"/>
                <w:szCs w:val="16"/>
              </w:rPr>
              <w:t>Use inverted commas to punctuate direct speech in independent writing</w:t>
            </w:r>
          </w:p>
          <w:p w:rsidRPr="009E56DD" w:rsidR="00723A3B" w:rsidP="3B5F9B7C" w:rsidRDefault="00723A3B" w14:paraId="0E38467B" w14:textId="73287637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33F83232">
              <w:rPr>
                <w:i w:val="0"/>
                <w:iCs w:val="0"/>
                <w:sz w:val="16"/>
                <w:szCs w:val="16"/>
              </w:rPr>
              <w:t xml:space="preserve">Independently edit and improve own writing by using the perfect form of verbs where </w:t>
            </w:r>
            <w:r w:rsidRPr="3B5F9B7C" w:rsidR="33F83232">
              <w:rPr>
                <w:i w:val="0"/>
                <w:iCs w:val="0"/>
                <w:sz w:val="16"/>
                <w:szCs w:val="16"/>
              </w:rPr>
              <w:t xml:space="preserve">appropriate </w:t>
            </w:r>
            <w:r w:rsidRPr="3B5F9B7C" w:rsidR="73D22D4D">
              <w:rPr>
                <w:i w:val="0"/>
                <w:iCs w:val="0"/>
                <w:sz w:val="16"/>
                <w:szCs w:val="16"/>
              </w:rPr>
              <w:t>such as</w:t>
            </w:r>
            <w:r w:rsidRPr="3B5F9B7C" w:rsidR="73D22D4D">
              <w:rPr>
                <w:i w:val="0"/>
                <w:iCs w:val="0"/>
                <w:sz w:val="16"/>
                <w:szCs w:val="16"/>
              </w:rPr>
              <w:t xml:space="preserve"> when writing dialogue in narrative and playscripts</w:t>
            </w:r>
          </w:p>
          <w:p w:rsidRPr="009E56DD" w:rsidR="00723A3B" w:rsidP="3B5F9B7C" w:rsidRDefault="00723A3B" w14:paraId="59B87F8C" w14:textId="3C94950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23266707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23266707">
              <w:rPr>
                <w:i w:val="0"/>
                <w:iCs w:val="0"/>
                <w:sz w:val="16"/>
                <w:szCs w:val="16"/>
              </w:rPr>
              <w:t xml:space="preserve"> purpose and audience for writing. Discuss the vocabulary, grammar and structural organisation needed.</w:t>
            </w:r>
          </w:p>
          <w:p w:rsidRPr="009E56DD" w:rsidR="00723A3B" w:rsidP="3B5F9B7C" w:rsidRDefault="00723A3B" w14:paraId="3AEEC07B" w14:textId="068BB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43BD4676">
              <w:rPr>
                <w:i w:val="0"/>
                <w:iCs w:val="0"/>
                <w:sz w:val="16"/>
                <w:szCs w:val="16"/>
              </w:rPr>
              <w:t>Discuss and record ideas for planning</w:t>
            </w:r>
          </w:p>
          <w:p w:rsidRPr="009E56DD" w:rsidR="00723A3B" w:rsidP="3B5F9B7C" w:rsidRDefault="00723A3B" w14:paraId="223F9AC0" w14:textId="7CF174FF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</w:p>
        </w:tc>
      </w:tr>
      <w:tr w:rsidRPr="00F86284" w:rsidR="00723A3B" w:rsidTr="3B5F9B7C" w14:paraId="33EA5D38" w14:textId="77777777">
        <w:tblPrEx>
          <w:shd w:val="clear" w:color="auto" w:fill="F4B083" w:themeFill="accent2" w:themeFillTint="99"/>
        </w:tblPrEx>
        <w:trPr>
          <w:trHeight w:val="668"/>
        </w:trPr>
        <w:tc>
          <w:tcPr>
            <w:tcW w:w="2258" w:type="dxa"/>
            <w:shd w:val="clear" w:color="auto" w:fill="auto"/>
            <w:tcMar/>
          </w:tcPr>
          <w:p w:rsidRPr="00723A3B" w:rsidR="00723A3B" w:rsidP="095E3E4A" w:rsidRDefault="00723A3B" w14:paraId="33A8AF23" w14:textId="6C1F50F2" w14:noSpellErr="1">
            <w:pPr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RPr="095E3E4A" w:rsidR="00723A3B">
              <w:rPr>
                <w:b w:val="1"/>
                <w:bCs w:val="1"/>
                <w:sz w:val="16"/>
                <w:szCs w:val="16"/>
              </w:rPr>
              <w:t>Non – Fiction</w:t>
            </w:r>
          </w:p>
        </w:tc>
        <w:tc>
          <w:tcPr>
            <w:tcW w:w="2258" w:type="dxa"/>
            <w:tcMar/>
          </w:tcPr>
          <w:p w:rsidR="00723A3B" w:rsidP="3B5F9B7C" w:rsidRDefault="70CBB9B6" w14:paraId="23501993" w14:textId="2E958C9D" w14:noSpellErr="1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70CBB9B6">
              <w:rPr>
                <w:i w:val="0"/>
                <w:iCs w:val="0"/>
                <w:sz w:val="16"/>
                <w:szCs w:val="16"/>
              </w:rPr>
              <w:t>Recount – diaries</w:t>
            </w:r>
          </w:p>
          <w:p w:rsidRPr="00927AE3" w:rsidR="00927AE3" w:rsidP="3B5F9B7C" w:rsidRDefault="00927AE3" w14:paraId="69BE87B1" w14:textId="3AFD95F7" w14:noSpellErr="1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110" w:hanging="110"/>
              <w:rPr>
                <w:i w:val="0"/>
                <w:iCs w:val="0"/>
                <w:sz w:val="16"/>
                <w:szCs w:val="16"/>
              </w:rPr>
            </w:pPr>
            <w:r w:rsidRPr="3B5F9B7C" w:rsidR="00927AE3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00927AE3">
              <w:rPr>
                <w:i w:val="0"/>
                <w:iCs w:val="0"/>
                <w:sz w:val="16"/>
                <w:szCs w:val="16"/>
              </w:rPr>
              <w:t xml:space="preserve"> clauses in sentences</w:t>
            </w:r>
          </w:p>
          <w:p w:rsidRPr="00927AE3" w:rsidR="00927AE3" w:rsidP="3B5F9B7C" w:rsidRDefault="00927AE3" w14:paraId="13D8D35B" w14:textId="54C74DFC" w14:noSpellErr="1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110" w:hanging="110"/>
              <w:rPr>
                <w:i w:val="0"/>
                <w:iCs w:val="0"/>
                <w:sz w:val="16"/>
                <w:szCs w:val="16"/>
              </w:rPr>
            </w:pPr>
            <w:r w:rsidRPr="3B5F9B7C" w:rsidR="00927AE3">
              <w:rPr>
                <w:i w:val="0"/>
                <w:iCs w:val="0"/>
                <w:sz w:val="16"/>
                <w:szCs w:val="16"/>
              </w:rPr>
              <w:t xml:space="preserve">Explore and </w:t>
            </w:r>
            <w:r w:rsidRPr="3B5F9B7C" w:rsidR="00927AE3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00927AE3">
              <w:rPr>
                <w:i w:val="0"/>
                <w:iCs w:val="0"/>
                <w:sz w:val="16"/>
                <w:szCs w:val="16"/>
              </w:rPr>
              <w:t xml:space="preserve"> main and subordinate clauses in complex sentences</w:t>
            </w:r>
          </w:p>
          <w:p w:rsidR="00723A3B" w:rsidP="3B5F9B7C" w:rsidRDefault="00927AE3" w14:paraId="05AB819D" w14:textId="77777777" w14:noSpellErr="1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110" w:hanging="110"/>
              <w:rPr>
                <w:i w:val="0"/>
                <w:iCs w:val="0"/>
                <w:sz w:val="16"/>
                <w:szCs w:val="16"/>
              </w:rPr>
            </w:pPr>
            <w:r w:rsidRPr="3B5F9B7C" w:rsidR="00927AE3">
              <w:rPr>
                <w:i w:val="0"/>
                <w:iCs w:val="0"/>
                <w:sz w:val="16"/>
                <w:szCs w:val="16"/>
              </w:rPr>
              <w:t xml:space="preserve">Explore, </w:t>
            </w:r>
            <w:r w:rsidRPr="3B5F9B7C" w:rsidR="00927AE3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00927AE3">
              <w:rPr>
                <w:i w:val="0"/>
                <w:iCs w:val="0"/>
                <w:sz w:val="16"/>
                <w:szCs w:val="16"/>
              </w:rPr>
              <w:t xml:space="preserve"> and create complex sentences using a range of conjunctions</w:t>
            </w:r>
          </w:p>
          <w:p w:rsidRPr="00937179" w:rsidR="00937179" w:rsidP="3B5F9B7C" w:rsidRDefault="00937179" w14:paraId="6953A5C8" w14:textId="29CB1289" w14:noSpellErr="1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110" w:hanging="110"/>
              <w:rPr>
                <w:i w:val="0"/>
                <w:iCs w:val="0"/>
                <w:sz w:val="16"/>
                <w:szCs w:val="16"/>
              </w:rPr>
            </w:pPr>
            <w:r w:rsidRPr="3B5F9B7C" w:rsidR="00937179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00937179">
              <w:rPr>
                <w:i w:val="0"/>
                <w:iCs w:val="0"/>
                <w:sz w:val="16"/>
                <w:szCs w:val="16"/>
              </w:rPr>
              <w:t xml:space="preserve">, </w:t>
            </w:r>
            <w:r w:rsidRPr="3B5F9B7C" w:rsidR="00937179">
              <w:rPr>
                <w:i w:val="0"/>
                <w:iCs w:val="0"/>
                <w:sz w:val="16"/>
                <w:szCs w:val="16"/>
              </w:rPr>
              <w:t>understand</w:t>
            </w:r>
            <w:r w:rsidRPr="3B5F9B7C" w:rsidR="00937179">
              <w:rPr>
                <w:i w:val="0"/>
                <w:iCs w:val="0"/>
                <w:sz w:val="16"/>
                <w:szCs w:val="16"/>
              </w:rPr>
              <w:t xml:space="preserve"> and select prepositions to complete sentences</w:t>
            </w:r>
          </w:p>
        </w:tc>
        <w:tc>
          <w:tcPr>
            <w:tcW w:w="2257" w:type="dxa"/>
            <w:gridSpan w:val="2"/>
            <w:shd w:val="clear" w:color="auto" w:fill="auto"/>
            <w:tcMar/>
          </w:tcPr>
          <w:p w:rsidR="00723A3B" w:rsidP="3B5F9B7C" w:rsidRDefault="00EA5D65" w14:paraId="5CE72841" w14:textId="77777777" w14:noSpellErr="1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00EA5D65">
              <w:rPr>
                <w:i w:val="0"/>
                <w:iCs w:val="0"/>
                <w:sz w:val="16"/>
                <w:szCs w:val="16"/>
              </w:rPr>
              <w:t>Non-Chronological</w:t>
            </w:r>
            <w:r w:rsidRPr="3B5F9B7C" w:rsidR="00BA707E">
              <w:rPr>
                <w:i w:val="0"/>
                <w:iCs w:val="0"/>
                <w:sz w:val="16"/>
                <w:szCs w:val="16"/>
              </w:rPr>
              <w:t xml:space="preserve"> report</w:t>
            </w:r>
          </w:p>
          <w:p w:rsidR="00403ECE" w:rsidP="3B5F9B7C" w:rsidRDefault="00403ECE" w14:paraId="22538B2A" w14:textId="77777777" w14:noSpellErr="1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18" w:hanging="118"/>
              <w:rPr>
                <w:i w:val="0"/>
                <w:iCs w:val="0"/>
                <w:sz w:val="16"/>
                <w:szCs w:val="16"/>
              </w:rPr>
            </w:pPr>
            <w:r w:rsidRPr="3B5F9B7C" w:rsidR="00403ECE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00403ECE">
              <w:rPr>
                <w:i w:val="0"/>
                <w:iCs w:val="0"/>
                <w:sz w:val="16"/>
                <w:szCs w:val="16"/>
              </w:rPr>
              <w:t xml:space="preserve"> purpose and audience for writing. Discuss the vocabulary, grammar and structural organisation needed</w:t>
            </w:r>
          </w:p>
          <w:p w:rsidR="00403ECE" w:rsidP="3B5F9B7C" w:rsidRDefault="00403ECE" w14:paraId="116D8722" w14:textId="77777777" w14:noSpellErr="1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18" w:hanging="118"/>
              <w:rPr>
                <w:i w:val="0"/>
                <w:iCs w:val="0"/>
                <w:sz w:val="16"/>
                <w:szCs w:val="16"/>
              </w:rPr>
            </w:pPr>
            <w:r w:rsidRPr="3B5F9B7C" w:rsidR="00403ECE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00403ECE">
              <w:rPr>
                <w:i w:val="0"/>
                <w:iCs w:val="0"/>
                <w:sz w:val="16"/>
                <w:szCs w:val="16"/>
              </w:rPr>
              <w:t xml:space="preserve">, </w:t>
            </w:r>
            <w:r w:rsidRPr="3B5F9B7C" w:rsidR="00403ECE">
              <w:rPr>
                <w:i w:val="0"/>
                <w:iCs w:val="0"/>
                <w:sz w:val="16"/>
                <w:szCs w:val="16"/>
              </w:rPr>
              <w:t>understand</w:t>
            </w:r>
            <w:r w:rsidRPr="3B5F9B7C" w:rsidR="00403ECE">
              <w:rPr>
                <w:i w:val="0"/>
                <w:iCs w:val="0"/>
                <w:sz w:val="16"/>
                <w:szCs w:val="16"/>
              </w:rPr>
              <w:t xml:space="preserve"> and select the perfect form of verbs to complete sentences</w:t>
            </w:r>
          </w:p>
          <w:p w:rsidRPr="00403ECE" w:rsidR="00403ECE" w:rsidP="3B5F9B7C" w:rsidRDefault="00403ECE" w14:paraId="490BE237" w14:textId="0DB1FC70" w14:noSpellErr="1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18" w:hanging="118"/>
              <w:rPr>
                <w:i w:val="0"/>
                <w:iCs w:val="0"/>
                <w:sz w:val="16"/>
                <w:szCs w:val="16"/>
              </w:rPr>
            </w:pPr>
            <w:r w:rsidRPr="3B5F9B7C" w:rsidR="00403ECE">
              <w:rPr>
                <w:i w:val="0"/>
                <w:iCs w:val="0"/>
                <w:sz w:val="16"/>
                <w:szCs w:val="16"/>
              </w:rPr>
              <w:t>Using facts provided by the teacher, group related material into paragraphs.</w:t>
            </w:r>
          </w:p>
        </w:tc>
        <w:tc>
          <w:tcPr>
            <w:tcW w:w="2258" w:type="dxa"/>
            <w:shd w:val="clear" w:color="auto" w:fill="auto"/>
            <w:tcMar/>
          </w:tcPr>
          <w:p w:rsidRPr="009E56DD" w:rsidR="00723A3B" w:rsidP="3B5F9B7C" w:rsidRDefault="3BE93BF5" w14:paraId="20C293D2" w14:textId="48495A81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3BE93BF5">
              <w:rPr>
                <w:i w:val="0"/>
                <w:iCs w:val="0"/>
                <w:sz w:val="16"/>
                <w:szCs w:val="16"/>
              </w:rPr>
              <w:t xml:space="preserve">Recount </w:t>
            </w:r>
            <w:r w:rsidRPr="3B5F9B7C" w:rsidR="009E56DD">
              <w:rPr>
                <w:i w:val="0"/>
                <w:iCs w:val="0"/>
                <w:sz w:val="16"/>
                <w:szCs w:val="16"/>
              </w:rPr>
              <w:t>Biography</w:t>
            </w:r>
          </w:p>
          <w:p w:rsidRPr="009E56DD" w:rsidR="00723A3B" w:rsidP="3B5F9B7C" w:rsidRDefault="3BE93BF5" w14:paraId="43B30CD1" w14:textId="4F67C7CC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90" w:hanging="90"/>
              <w:rPr>
                <w:i w:val="0"/>
                <w:iCs w:val="0"/>
                <w:sz w:val="16"/>
                <w:szCs w:val="16"/>
              </w:rPr>
            </w:pPr>
            <w:r w:rsidRPr="3B5F9B7C" w:rsidR="26673C94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26673C94">
              <w:rPr>
                <w:i w:val="0"/>
                <w:iCs w:val="0"/>
                <w:sz w:val="16"/>
                <w:szCs w:val="16"/>
              </w:rPr>
              <w:t xml:space="preserve"> clauses in sentences</w:t>
            </w:r>
          </w:p>
          <w:p w:rsidRPr="009E56DD" w:rsidR="00723A3B" w:rsidP="3B5F9B7C" w:rsidRDefault="3BE93BF5" w14:paraId="05FEE242" w14:textId="70AFA41B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90" w:hanging="90"/>
              <w:rPr>
                <w:i w:val="0"/>
                <w:iCs w:val="0"/>
                <w:sz w:val="16"/>
                <w:szCs w:val="16"/>
              </w:rPr>
            </w:pPr>
            <w:r w:rsidRPr="3B5F9B7C" w:rsidR="26673C94">
              <w:rPr>
                <w:i w:val="0"/>
                <w:iCs w:val="0"/>
                <w:sz w:val="16"/>
                <w:szCs w:val="16"/>
              </w:rPr>
              <w:t xml:space="preserve">Explore and </w:t>
            </w:r>
            <w:r w:rsidRPr="3B5F9B7C" w:rsidR="26673C94">
              <w:rPr>
                <w:i w:val="0"/>
                <w:iCs w:val="0"/>
                <w:sz w:val="16"/>
                <w:szCs w:val="16"/>
              </w:rPr>
              <w:t>identify</w:t>
            </w:r>
            <w:r w:rsidRPr="3B5F9B7C" w:rsidR="26673C94">
              <w:rPr>
                <w:i w:val="0"/>
                <w:iCs w:val="0"/>
                <w:sz w:val="16"/>
                <w:szCs w:val="16"/>
              </w:rPr>
              <w:t xml:space="preserve"> main and subordinate clauses in complex sentences</w:t>
            </w:r>
          </w:p>
          <w:p w:rsidRPr="009E56DD" w:rsidR="00723A3B" w:rsidP="3B5F9B7C" w:rsidRDefault="3BE93BF5" w14:paraId="61E97310" w14:textId="5592E8A6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90" w:hanging="90"/>
              <w:rPr>
                <w:i w:val="0"/>
                <w:iCs w:val="0"/>
                <w:sz w:val="16"/>
                <w:szCs w:val="16"/>
              </w:rPr>
            </w:pPr>
            <w:r w:rsidRPr="3B5F9B7C" w:rsidR="4018B195">
              <w:rPr>
                <w:i w:val="0"/>
                <w:iCs w:val="0"/>
                <w:sz w:val="16"/>
                <w:szCs w:val="16"/>
              </w:rPr>
              <w:t>Use the comma to separate clauses in complex sentences where the subordinate clause appears first.</w:t>
            </w:r>
          </w:p>
          <w:p w:rsidRPr="009E56DD" w:rsidR="00723A3B" w:rsidP="3B5F9B7C" w:rsidRDefault="3BE93BF5" w14:paraId="67F23BC8" w14:textId="6F3A595A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90" w:hanging="90"/>
              <w:rPr>
                <w:i w:val="0"/>
                <w:iCs w:val="0"/>
                <w:sz w:val="16"/>
                <w:szCs w:val="16"/>
              </w:rPr>
            </w:pPr>
            <w:r w:rsidRPr="3B5F9B7C" w:rsidR="35F56F53">
              <w:rPr>
                <w:i w:val="0"/>
                <w:iCs w:val="0"/>
                <w:sz w:val="16"/>
                <w:szCs w:val="16"/>
              </w:rPr>
              <w:t>During composition, use different sentence structures. Orally compose</w:t>
            </w:r>
            <w:r w:rsidRPr="3B5F9B7C" w:rsidR="1FA6C437">
              <w:rPr>
                <w:i w:val="0"/>
                <w:iCs w:val="0"/>
                <w:sz w:val="16"/>
                <w:szCs w:val="16"/>
              </w:rPr>
              <w:t xml:space="preserve"> alternatives and select from these according to effect created</w:t>
            </w:r>
          </w:p>
        </w:tc>
        <w:tc>
          <w:tcPr>
            <w:tcW w:w="2232" w:type="dxa"/>
            <w:shd w:val="clear" w:color="auto" w:fill="auto"/>
            <w:tcMar/>
          </w:tcPr>
          <w:p w:rsidR="009E56DD" w:rsidP="3B5F9B7C" w:rsidRDefault="009E56DD" w14:paraId="284C8EAA" w14:textId="49951677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009E56DD">
              <w:rPr>
                <w:i w:val="0"/>
                <w:iCs w:val="0"/>
                <w:sz w:val="16"/>
                <w:szCs w:val="16"/>
              </w:rPr>
              <w:t>Discussion</w:t>
            </w:r>
          </w:p>
          <w:p w:rsidR="0EB7BED8" w:rsidP="3B5F9B7C" w:rsidRDefault="0EB7BED8" w14:paraId="03392B13" w14:textId="27B21B0F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0EB7BED8">
              <w:rPr>
                <w:i w:val="0"/>
                <w:iCs w:val="0"/>
                <w:sz w:val="16"/>
                <w:szCs w:val="16"/>
              </w:rPr>
              <w:t>Group related material into paragraphs</w:t>
            </w:r>
          </w:p>
          <w:p w:rsidR="71854859" w:rsidP="3B5F9B7C" w:rsidRDefault="71854859" w14:paraId="02D649A4" w14:textId="42E93432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71854859">
              <w:rPr>
                <w:i w:val="0"/>
                <w:iCs w:val="0"/>
                <w:sz w:val="16"/>
                <w:szCs w:val="16"/>
              </w:rPr>
              <w:t>Discuss and record ideas for planning</w:t>
            </w:r>
          </w:p>
          <w:p w:rsidRPr="009E56DD" w:rsidR="009E56DD" w:rsidP="3B5F9B7C" w:rsidRDefault="009E56DD" w14:paraId="52EC65C2" w14:textId="5BCC273A" w14:noSpellErr="1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auto"/>
            <w:tcMar/>
          </w:tcPr>
          <w:p w:rsidRPr="009E56DD" w:rsidR="00723A3B" w:rsidP="3B5F9B7C" w:rsidRDefault="00723A3B" w14:paraId="5E2D8CE2" w14:textId="5D8B01AD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71A1528A">
              <w:rPr>
                <w:i w:val="0"/>
                <w:iCs w:val="0"/>
                <w:sz w:val="16"/>
                <w:szCs w:val="16"/>
              </w:rPr>
              <w:t xml:space="preserve">Explanation  </w:t>
            </w:r>
          </w:p>
          <w:p w:rsidRPr="009E56DD" w:rsidR="00723A3B" w:rsidP="3B5F9B7C" w:rsidRDefault="00723A3B" w14:paraId="0294C62A" w14:textId="2A2EF03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4CD52379">
              <w:rPr>
                <w:i w:val="0"/>
                <w:iCs w:val="0"/>
                <w:sz w:val="16"/>
                <w:szCs w:val="16"/>
              </w:rPr>
              <w:t>During and after composition, independently edit and improve own writing by using different sentence structures</w:t>
            </w:r>
          </w:p>
          <w:p w:rsidRPr="009E56DD" w:rsidR="00723A3B" w:rsidP="3B5F9B7C" w:rsidRDefault="00723A3B" w14:paraId="5208B837" w14:textId="604225DE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4CD52379">
              <w:rPr>
                <w:i w:val="0"/>
                <w:iCs w:val="0"/>
                <w:sz w:val="16"/>
                <w:szCs w:val="16"/>
              </w:rPr>
              <w:t xml:space="preserve">Group related material into paragraphs, </w:t>
            </w:r>
            <w:r w:rsidRPr="3B5F9B7C" w:rsidR="4CD52379">
              <w:rPr>
                <w:i w:val="0"/>
                <w:iCs w:val="0"/>
                <w:sz w:val="16"/>
                <w:szCs w:val="16"/>
              </w:rPr>
              <w:t>identifying</w:t>
            </w:r>
            <w:r w:rsidRPr="3B5F9B7C" w:rsidR="4CD52379">
              <w:rPr>
                <w:i w:val="0"/>
                <w:iCs w:val="0"/>
                <w:sz w:val="16"/>
                <w:szCs w:val="16"/>
              </w:rPr>
              <w:t xml:space="preserve"> suitable headings</w:t>
            </w:r>
          </w:p>
        </w:tc>
        <w:tc>
          <w:tcPr>
            <w:tcW w:w="2188" w:type="dxa"/>
            <w:shd w:val="clear" w:color="auto" w:fill="auto"/>
            <w:tcMar/>
          </w:tcPr>
          <w:p w:rsidRPr="009E56DD" w:rsidR="00723A3B" w:rsidP="3B5F9B7C" w:rsidRDefault="15A492F0" w14:paraId="338FEFAC" w14:textId="6177CDB0">
            <w:p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3B5F9B7C" w:rsidR="15A492F0">
              <w:rPr>
                <w:i w:val="0"/>
                <w:iCs w:val="0"/>
                <w:sz w:val="16"/>
                <w:szCs w:val="16"/>
              </w:rPr>
              <w:t>Persuasive</w:t>
            </w:r>
            <w:r w:rsidRPr="3B5F9B7C" w:rsidR="158C7735">
              <w:rPr>
                <w:i w:val="0"/>
                <w:iCs w:val="0"/>
                <w:sz w:val="16"/>
                <w:szCs w:val="16"/>
              </w:rPr>
              <w:t xml:space="preserve"> – </w:t>
            </w:r>
            <w:r w:rsidRPr="3B5F9B7C" w:rsidR="15A492F0">
              <w:rPr>
                <w:i w:val="0"/>
                <w:iCs w:val="0"/>
                <w:sz w:val="16"/>
                <w:szCs w:val="16"/>
              </w:rPr>
              <w:t>letter</w:t>
            </w:r>
          </w:p>
        </w:tc>
      </w:tr>
      <w:tr w:rsidRPr="00F86284" w:rsidR="00723A3B" w:rsidTr="3B5F9B7C" w14:paraId="77998556" w14:textId="77777777">
        <w:tblPrEx>
          <w:shd w:val="clear" w:color="auto" w:fill="F4B083" w:themeFill="accent2" w:themeFillTint="99"/>
        </w:tblPrEx>
        <w:trPr>
          <w:trHeight w:val="668"/>
        </w:trPr>
        <w:tc>
          <w:tcPr>
            <w:tcW w:w="2258" w:type="dxa"/>
            <w:shd w:val="clear" w:color="auto" w:fill="auto"/>
            <w:tcMar/>
          </w:tcPr>
          <w:p w:rsidRPr="00723A3B" w:rsidR="00723A3B" w:rsidP="095E3E4A" w:rsidRDefault="00723A3B" w14:paraId="41070EFA" w14:textId="4A9AFE7B" w14:noSpellErr="1">
            <w:pPr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RPr="095E3E4A" w:rsidR="00723A3B">
              <w:rPr>
                <w:b w:val="1"/>
                <w:bCs w:val="1"/>
                <w:sz w:val="16"/>
                <w:szCs w:val="16"/>
              </w:rPr>
              <w:t xml:space="preserve">Poetry </w:t>
            </w:r>
          </w:p>
        </w:tc>
        <w:tc>
          <w:tcPr>
            <w:tcW w:w="2258" w:type="dxa"/>
            <w:tcMar/>
          </w:tcPr>
          <w:p w:rsidRPr="009E56DD" w:rsidR="00723A3B" w:rsidP="095E3E4A" w:rsidRDefault="00723A3B" w14:paraId="46D65A4C" w14:textId="09D7D446" w14:noSpellErr="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57" w:type="dxa"/>
            <w:gridSpan w:val="2"/>
            <w:shd w:val="clear" w:color="auto" w:fill="auto"/>
            <w:tcMar/>
          </w:tcPr>
          <w:p w:rsidR="00723A3B" w:rsidP="095E3E4A" w:rsidRDefault="0E8765A4" w14:paraId="31218EC9" w14:textId="4C5ABEDC" w14:noSpellErr="1">
            <w:pPr>
              <w:spacing w:line="240" w:lineRule="auto"/>
              <w:rPr>
                <w:sz w:val="16"/>
                <w:szCs w:val="16"/>
              </w:rPr>
            </w:pPr>
            <w:r w:rsidRPr="095E3E4A" w:rsidR="0E8765A4">
              <w:rPr>
                <w:sz w:val="16"/>
                <w:szCs w:val="16"/>
              </w:rPr>
              <w:t>Poems on a theme</w:t>
            </w:r>
          </w:p>
          <w:p w:rsidR="00700AD2" w:rsidP="095E3E4A" w:rsidRDefault="00700AD2" w14:paraId="66C9751D" w14:textId="5AB6EF98" w14:noSpellErr="1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118" w:hanging="118"/>
              <w:rPr>
                <w:i w:val="1"/>
                <w:iCs w:val="1"/>
                <w:sz w:val="16"/>
                <w:szCs w:val="16"/>
              </w:rPr>
            </w:pPr>
            <w:r w:rsidRPr="095E3E4A" w:rsidR="00700AD2">
              <w:rPr>
                <w:i w:val="1"/>
                <w:iCs w:val="1"/>
                <w:sz w:val="16"/>
                <w:szCs w:val="16"/>
              </w:rPr>
              <w:t xml:space="preserve">Discuss </w:t>
            </w:r>
            <w:r w:rsidRPr="095E3E4A" w:rsidR="009F6BCF">
              <w:rPr>
                <w:i w:val="1"/>
                <w:iCs w:val="1"/>
                <w:sz w:val="16"/>
                <w:szCs w:val="16"/>
              </w:rPr>
              <w:t>and record ideas for planning using a range of formats</w:t>
            </w:r>
          </w:p>
          <w:p w:rsidRPr="0076574F" w:rsidR="00723A3B" w:rsidP="095E3E4A" w:rsidRDefault="0076574F" w14:paraId="2852E868" w14:textId="7F3FA9FC" w14:noSpellErr="1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18" w:hanging="118"/>
              <w:rPr>
                <w:i w:val="1"/>
                <w:iCs w:val="1"/>
                <w:sz w:val="16"/>
                <w:szCs w:val="16"/>
              </w:rPr>
            </w:pPr>
            <w:r w:rsidRPr="095E3E4A" w:rsidR="0076574F">
              <w:rPr>
                <w:i w:val="1"/>
                <w:iCs w:val="1"/>
                <w:sz w:val="16"/>
                <w:szCs w:val="16"/>
              </w:rPr>
              <w:t>Identify</w:t>
            </w:r>
            <w:r w:rsidRPr="095E3E4A" w:rsidR="0076574F">
              <w:rPr>
                <w:i w:val="1"/>
                <w:iCs w:val="1"/>
                <w:sz w:val="16"/>
                <w:szCs w:val="16"/>
              </w:rPr>
              <w:t xml:space="preserve"> purpose and audience for writing. Discuss the vocabulary, grammar and structural organisation needed</w:t>
            </w:r>
          </w:p>
        </w:tc>
        <w:tc>
          <w:tcPr>
            <w:tcW w:w="2258" w:type="dxa"/>
            <w:shd w:val="clear" w:color="auto" w:fill="auto"/>
            <w:tcMar/>
          </w:tcPr>
          <w:p w:rsidRPr="009E56DD" w:rsidR="00723A3B" w:rsidP="095E3E4A" w:rsidRDefault="00723A3B" w14:paraId="0FAAAC9C" w14:textId="3B2D6114" w14:noSpellErr="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auto"/>
            <w:tcMar/>
          </w:tcPr>
          <w:p w:rsidRPr="009E56DD" w:rsidR="00723A3B" w:rsidP="095E3E4A" w:rsidRDefault="20D3385E" w14:paraId="6ED6E5B4" w14:textId="1CD8847B" w14:noSpellErr="1">
            <w:pPr>
              <w:spacing w:line="240" w:lineRule="auto"/>
              <w:rPr>
                <w:sz w:val="16"/>
                <w:szCs w:val="16"/>
              </w:rPr>
            </w:pPr>
            <w:r w:rsidRPr="095E3E4A" w:rsidR="20D3385E">
              <w:rPr>
                <w:sz w:val="16"/>
                <w:szCs w:val="16"/>
              </w:rPr>
              <w:t>Classic Poems</w:t>
            </w:r>
          </w:p>
          <w:p w:rsidRPr="009E56DD" w:rsidR="00723A3B" w:rsidP="095E3E4A" w:rsidRDefault="00723A3B" w14:paraId="21AC9372" w14:textId="6CCE6567" w14:noSpellErr="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auto"/>
            <w:tcMar/>
          </w:tcPr>
          <w:p w:rsidRPr="009E56DD" w:rsidR="00723A3B" w:rsidP="095E3E4A" w:rsidRDefault="00723A3B" w14:paraId="723F791A" w14:textId="1447A182" w14:noSpellErr="1">
            <w:pPr>
              <w:spacing w:line="240" w:lineRule="auto"/>
              <w:rPr>
                <w:sz w:val="16"/>
                <w:szCs w:val="16"/>
              </w:rPr>
            </w:pPr>
          </w:p>
          <w:p w:rsidRPr="009E56DD" w:rsidR="00723A3B" w:rsidP="095E3E4A" w:rsidRDefault="00723A3B" w14:paraId="74A14DC9" w14:textId="3B224D13" w14:noSpellErr="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  <w:tcMar/>
          </w:tcPr>
          <w:p w:rsidRPr="009E56DD" w:rsidR="00723A3B" w:rsidP="095E3E4A" w:rsidRDefault="4FF4521F" w14:paraId="543EEC61" w14:textId="74503B15" w14:noSpellErr="1">
            <w:pPr>
              <w:spacing w:line="240" w:lineRule="auto"/>
              <w:rPr>
                <w:sz w:val="16"/>
                <w:szCs w:val="16"/>
              </w:rPr>
            </w:pPr>
            <w:r w:rsidRPr="095E3E4A" w:rsidR="4FF4521F">
              <w:rPr>
                <w:sz w:val="16"/>
                <w:szCs w:val="16"/>
              </w:rPr>
              <w:t>Poems with a structure</w:t>
            </w:r>
          </w:p>
          <w:p w:rsidRPr="009E56DD" w:rsidR="00723A3B" w:rsidP="095E3E4A" w:rsidRDefault="00723A3B" w14:paraId="6B31FBE6" w14:textId="6EE5629F" w14:noSpellErr="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Pr="00F86284" w:rsidR="0076574F" w:rsidTr="3B5F9B7C" w14:paraId="151F20C0" w14:textId="77777777">
        <w:tblPrEx>
          <w:shd w:val="clear" w:color="auto" w:fill="F4B083" w:themeFill="accent2" w:themeFillTint="99"/>
        </w:tblPrEx>
        <w:trPr>
          <w:trHeight w:val="178"/>
        </w:trPr>
        <w:tc>
          <w:tcPr>
            <w:tcW w:w="2258" w:type="dxa"/>
            <w:tcMar/>
          </w:tcPr>
          <w:p w:rsidRPr="00E57992" w:rsidR="0076574F" w:rsidP="095E3E4A" w:rsidRDefault="0076574F" w14:paraId="55196246" w14:textId="77777777" w14:noSpellErr="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05" w:type="dxa"/>
            <w:gridSpan w:val="2"/>
            <w:tcMar/>
          </w:tcPr>
          <w:p w:rsidRPr="0076574F" w:rsidR="0076574F" w:rsidP="095E3E4A" w:rsidRDefault="0076574F" w14:paraId="4914FEE6" w14:textId="77777777" w14:noSpellErr="1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10" w:hanging="110"/>
              <w:rPr>
                <w:i w:val="0"/>
                <w:iCs w:val="0"/>
                <w:sz w:val="16"/>
                <w:szCs w:val="16"/>
              </w:rPr>
            </w:pPr>
            <w:r w:rsidRPr="095E3E4A" w:rsidR="0076574F">
              <w:rPr>
                <w:i w:val="0"/>
                <w:iCs w:val="0"/>
                <w:sz w:val="16"/>
                <w:szCs w:val="16"/>
              </w:rPr>
              <w:t xml:space="preserve">Proofread to check for errors in spelling, </w:t>
            </w:r>
            <w:r w:rsidRPr="095E3E4A" w:rsidR="0076574F">
              <w:rPr>
                <w:i w:val="0"/>
                <w:iCs w:val="0"/>
                <w:sz w:val="16"/>
                <w:szCs w:val="16"/>
              </w:rPr>
              <w:t>grammar</w:t>
            </w:r>
            <w:r w:rsidRPr="095E3E4A" w:rsidR="0076574F">
              <w:rPr>
                <w:i w:val="0"/>
                <w:iCs w:val="0"/>
                <w:sz w:val="16"/>
                <w:szCs w:val="16"/>
              </w:rPr>
              <w:t xml:space="preserve"> and punctuation in own writing</w:t>
            </w:r>
          </w:p>
          <w:p w:rsidRPr="0076574F" w:rsidR="0076574F" w:rsidP="095E3E4A" w:rsidRDefault="0076574F" w14:paraId="2A61E891" w14:textId="77777777" w14:noSpellErr="1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10" w:hanging="110"/>
              <w:rPr>
                <w:i w:val="0"/>
                <w:iCs w:val="0"/>
                <w:sz w:val="16"/>
                <w:szCs w:val="16"/>
              </w:rPr>
            </w:pPr>
            <w:r w:rsidRPr="095E3E4A" w:rsidR="0076574F">
              <w:rPr>
                <w:i w:val="0"/>
                <w:iCs w:val="0"/>
                <w:sz w:val="16"/>
                <w:szCs w:val="16"/>
              </w:rPr>
              <w:t>Discuss own writing with the teacher and make some improvements</w:t>
            </w:r>
          </w:p>
          <w:p w:rsidRPr="0076574F" w:rsidR="0076574F" w:rsidP="095E3E4A" w:rsidRDefault="0076574F" w14:paraId="18F41103" w14:textId="0F3C2838" w14:noSpellErr="1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10" w:hanging="110"/>
              <w:rPr>
                <w:i w:val="0"/>
                <w:iCs w:val="0"/>
                <w:sz w:val="16"/>
                <w:szCs w:val="16"/>
              </w:rPr>
            </w:pPr>
            <w:r w:rsidRPr="095E3E4A" w:rsidR="0076574F">
              <w:rPr>
                <w:i w:val="0"/>
                <w:iCs w:val="0"/>
                <w:sz w:val="16"/>
                <w:szCs w:val="16"/>
              </w:rPr>
              <w:t xml:space="preserve">Use </w:t>
            </w:r>
            <w:r w:rsidRPr="095E3E4A" w:rsidR="0076574F">
              <w:rPr>
                <w:i w:val="0"/>
                <w:iCs w:val="0"/>
                <w:sz w:val="16"/>
                <w:szCs w:val="16"/>
              </w:rPr>
              <w:t>appropriate intonation</w:t>
            </w:r>
            <w:r w:rsidRPr="095E3E4A" w:rsidR="0076574F">
              <w:rPr>
                <w:i w:val="0"/>
                <w:iCs w:val="0"/>
                <w:sz w:val="16"/>
                <w:szCs w:val="16"/>
              </w:rPr>
              <w:t xml:space="preserve">, </w:t>
            </w:r>
            <w:r w:rsidRPr="095E3E4A" w:rsidR="0076574F">
              <w:rPr>
                <w:i w:val="0"/>
                <w:iCs w:val="0"/>
                <w:sz w:val="16"/>
                <w:szCs w:val="16"/>
              </w:rPr>
              <w:t>tone</w:t>
            </w:r>
            <w:r w:rsidRPr="095E3E4A" w:rsidR="0076574F">
              <w:rPr>
                <w:i w:val="0"/>
                <w:iCs w:val="0"/>
                <w:sz w:val="16"/>
                <w:szCs w:val="16"/>
              </w:rPr>
              <w:t xml:space="preserve"> and volume to present writing to a group or class</w:t>
            </w:r>
          </w:p>
        </w:tc>
        <w:tc>
          <w:tcPr>
            <w:tcW w:w="4500" w:type="dxa"/>
            <w:gridSpan w:val="3"/>
            <w:tcMar/>
          </w:tcPr>
          <w:p w:rsidRPr="00E57992" w:rsidR="0076574F" w:rsidP="095E3E4A" w:rsidRDefault="0076574F" w14:paraId="5FCA1FBF" w14:textId="345FD19B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095E3E4A" w:rsidR="0F41FF93">
              <w:rPr>
                <w:i w:val="0"/>
                <w:iCs w:val="0"/>
                <w:sz w:val="16"/>
                <w:szCs w:val="16"/>
              </w:rPr>
              <w:t xml:space="preserve">Proofread to check for errors in spelling, </w:t>
            </w:r>
            <w:r w:rsidRPr="095E3E4A" w:rsidR="0F41FF93">
              <w:rPr>
                <w:i w:val="0"/>
                <w:iCs w:val="0"/>
                <w:sz w:val="16"/>
                <w:szCs w:val="16"/>
              </w:rPr>
              <w:t>grammar</w:t>
            </w:r>
            <w:r w:rsidRPr="095E3E4A" w:rsidR="0F41FF93">
              <w:rPr>
                <w:i w:val="0"/>
                <w:iCs w:val="0"/>
                <w:sz w:val="16"/>
                <w:szCs w:val="16"/>
              </w:rPr>
              <w:t xml:space="preserve"> and punctuation in own </w:t>
            </w:r>
            <w:r w:rsidRPr="095E3E4A" w:rsidR="0425A5D6">
              <w:rPr>
                <w:i w:val="0"/>
                <w:iCs w:val="0"/>
                <w:sz w:val="16"/>
                <w:szCs w:val="16"/>
              </w:rPr>
              <w:t>and others’ writing</w:t>
            </w:r>
          </w:p>
          <w:p w:rsidRPr="00E57992" w:rsidR="0076574F" w:rsidP="095E3E4A" w:rsidRDefault="0076574F" w14:paraId="19C5D193" w14:textId="286FEE57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095E3E4A" w:rsidR="10588CFA">
              <w:rPr>
                <w:i w:val="0"/>
                <w:iCs w:val="0"/>
                <w:sz w:val="16"/>
                <w:szCs w:val="16"/>
              </w:rPr>
              <w:t xml:space="preserve">Discuss and propose changes with partners and improve writing </w:t>
            </w:r>
            <w:r w:rsidRPr="095E3E4A" w:rsidR="2C1B025A">
              <w:rPr>
                <w:i w:val="0"/>
                <w:iCs w:val="0"/>
                <w:sz w:val="16"/>
                <w:szCs w:val="16"/>
              </w:rPr>
              <w:t>in the light of evaluation</w:t>
            </w:r>
          </w:p>
          <w:p w:rsidRPr="00E57992" w:rsidR="0076574F" w:rsidP="095E3E4A" w:rsidRDefault="0076574F" w14:paraId="5C7ED388" w14:textId="3D04ABC3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095E3E4A" w:rsidR="2C1B025A">
              <w:rPr>
                <w:i w:val="0"/>
                <w:iCs w:val="0"/>
                <w:sz w:val="16"/>
                <w:szCs w:val="16"/>
              </w:rPr>
              <w:t xml:space="preserve">Use </w:t>
            </w:r>
            <w:r w:rsidRPr="095E3E4A" w:rsidR="2C1B025A">
              <w:rPr>
                <w:i w:val="0"/>
                <w:iCs w:val="0"/>
                <w:sz w:val="16"/>
                <w:szCs w:val="16"/>
              </w:rPr>
              <w:t>appropriate intonation</w:t>
            </w:r>
            <w:r w:rsidRPr="095E3E4A" w:rsidR="2C1B025A">
              <w:rPr>
                <w:i w:val="0"/>
                <w:iCs w:val="0"/>
                <w:sz w:val="16"/>
                <w:szCs w:val="16"/>
              </w:rPr>
              <w:t xml:space="preserve">, </w:t>
            </w:r>
            <w:r w:rsidRPr="095E3E4A" w:rsidR="2C1B025A">
              <w:rPr>
                <w:i w:val="0"/>
                <w:iCs w:val="0"/>
                <w:sz w:val="16"/>
                <w:szCs w:val="16"/>
              </w:rPr>
              <w:t>tone</w:t>
            </w:r>
            <w:r w:rsidRPr="095E3E4A" w:rsidR="2C1B025A">
              <w:rPr>
                <w:i w:val="0"/>
                <w:iCs w:val="0"/>
                <w:sz w:val="16"/>
                <w:szCs w:val="16"/>
              </w:rPr>
              <w:t xml:space="preserve"> and volume to present their writing to a group or class</w:t>
            </w:r>
          </w:p>
        </w:tc>
        <w:tc>
          <w:tcPr>
            <w:tcW w:w="4510" w:type="dxa"/>
            <w:gridSpan w:val="2"/>
            <w:tcMar/>
          </w:tcPr>
          <w:p w:rsidRPr="00E57992" w:rsidR="0076574F" w:rsidP="095E3E4A" w:rsidRDefault="0076574F" w14:paraId="5CF324BD" w14:textId="358099FA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095E3E4A" w:rsidR="6A067D49">
              <w:rPr>
                <w:i w:val="0"/>
                <w:iCs w:val="0"/>
                <w:sz w:val="16"/>
                <w:szCs w:val="16"/>
              </w:rPr>
              <w:t xml:space="preserve">Proofread to check for errors in spelling, </w:t>
            </w:r>
            <w:r w:rsidRPr="095E3E4A" w:rsidR="6A067D49">
              <w:rPr>
                <w:i w:val="0"/>
                <w:iCs w:val="0"/>
                <w:sz w:val="16"/>
                <w:szCs w:val="16"/>
              </w:rPr>
              <w:t>grammar</w:t>
            </w:r>
            <w:r w:rsidRPr="095E3E4A" w:rsidR="6A067D49">
              <w:rPr>
                <w:i w:val="0"/>
                <w:iCs w:val="0"/>
                <w:sz w:val="16"/>
                <w:szCs w:val="16"/>
              </w:rPr>
              <w:t xml:space="preserve"> and punctuation in own and others’ writing</w:t>
            </w:r>
          </w:p>
          <w:p w:rsidRPr="00E57992" w:rsidR="0076574F" w:rsidP="095E3E4A" w:rsidRDefault="0076574F" w14:paraId="46489A82" w14:textId="619A6B75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095E3E4A" w:rsidR="6A067D49">
              <w:rPr>
                <w:i w:val="0"/>
                <w:iCs w:val="0"/>
                <w:sz w:val="16"/>
                <w:szCs w:val="16"/>
              </w:rPr>
              <w:t>With a focus on audience and purpose, discuss and propose changes with partners and in small groups. Improve writing in the light of evaluation</w:t>
            </w:r>
          </w:p>
          <w:p w:rsidRPr="00E57992" w:rsidR="0076574F" w:rsidP="095E3E4A" w:rsidRDefault="0076574F" w14:paraId="0C78E613" w14:textId="1D4D3A3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i w:val="0"/>
                <w:iCs w:val="0"/>
                <w:sz w:val="16"/>
                <w:szCs w:val="16"/>
              </w:rPr>
            </w:pPr>
            <w:r w:rsidRPr="095E3E4A" w:rsidR="42EF6B59">
              <w:rPr>
                <w:i w:val="0"/>
                <w:iCs w:val="0"/>
                <w:sz w:val="16"/>
                <w:szCs w:val="16"/>
              </w:rPr>
              <w:t xml:space="preserve">Use </w:t>
            </w:r>
            <w:r w:rsidRPr="095E3E4A" w:rsidR="42EF6B59">
              <w:rPr>
                <w:i w:val="0"/>
                <w:iCs w:val="0"/>
                <w:sz w:val="16"/>
                <w:szCs w:val="16"/>
              </w:rPr>
              <w:t>appropriate intonation</w:t>
            </w:r>
            <w:r w:rsidRPr="095E3E4A" w:rsidR="42EF6B59">
              <w:rPr>
                <w:i w:val="0"/>
                <w:iCs w:val="0"/>
                <w:sz w:val="16"/>
                <w:szCs w:val="16"/>
              </w:rPr>
              <w:t xml:space="preserve">, </w:t>
            </w:r>
            <w:r w:rsidRPr="095E3E4A" w:rsidR="42EF6B59">
              <w:rPr>
                <w:i w:val="0"/>
                <w:iCs w:val="0"/>
                <w:sz w:val="16"/>
                <w:szCs w:val="16"/>
              </w:rPr>
              <w:t>tone</w:t>
            </w:r>
            <w:r w:rsidRPr="095E3E4A" w:rsidR="42EF6B59">
              <w:rPr>
                <w:i w:val="0"/>
                <w:iCs w:val="0"/>
                <w:sz w:val="16"/>
                <w:szCs w:val="16"/>
              </w:rPr>
              <w:t xml:space="preserve"> and volume to present their writing to a group or class</w:t>
            </w:r>
          </w:p>
        </w:tc>
      </w:tr>
    </w:tbl>
    <w:p w:rsidRPr="009A5714" w:rsidR="00B25D89" w:rsidP="009A5714" w:rsidRDefault="00B25D89" w14:paraId="590C834B" w14:textId="55E9B84E">
      <w:pPr>
        <w:pStyle w:val="Header"/>
        <w:tabs>
          <w:tab w:val="left" w:pos="555"/>
          <w:tab w:val="center" w:pos="10467"/>
        </w:tabs>
        <w:rPr>
          <w:rFonts w:ascii="Verdana" w:hAnsi="Verdana"/>
          <w:b/>
          <w:color w:val="FF0000"/>
          <w:sz w:val="36"/>
          <w:szCs w:val="36"/>
        </w:rPr>
      </w:pPr>
    </w:p>
    <w:sectPr w:rsidRPr="009A5714" w:rsidR="00B25D89" w:rsidSect="009A5714">
      <w:headerReference w:type="default" r:id="rId11"/>
      <w:pgSz w:w="16838" w:h="11906" w:orient="landscape"/>
      <w:pgMar w:top="1134" w:right="1440" w:bottom="142" w:left="1440" w:header="709" w:footer="709" w:gutter="0"/>
      <w:cols w:space="708"/>
      <w:docGrid w:linePitch="360"/>
      <w:footerReference w:type="default" r:id="R3874291a6ad64d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75B" w:rsidP="004128CF" w:rsidRDefault="0063775B" w14:paraId="399BC2DF" w14:textId="77777777">
      <w:pPr>
        <w:spacing w:after="0" w:line="240" w:lineRule="auto"/>
      </w:pPr>
      <w:r>
        <w:separator/>
      </w:r>
    </w:p>
  </w:endnote>
  <w:endnote w:type="continuationSeparator" w:id="0">
    <w:p w:rsidR="0063775B" w:rsidP="004128CF" w:rsidRDefault="0063775B" w14:paraId="50C780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C5A4DC7" w:rsidTr="0C5A4DC7" w14:paraId="1DCAC70B">
      <w:trPr>
        <w:trHeight w:val="300"/>
      </w:trPr>
      <w:tc>
        <w:tcPr>
          <w:tcW w:w="4650" w:type="dxa"/>
          <w:tcMar/>
        </w:tcPr>
        <w:p w:rsidR="0C5A4DC7" w:rsidP="0C5A4DC7" w:rsidRDefault="0C5A4DC7" w14:paraId="537A5686" w14:textId="3E6632E2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C5A4DC7" w:rsidP="0C5A4DC7" w:rsidRDefault="0C5A4DC7" w14:paraId="09168F3B" w14:textId="1DE01D7E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C5A4DC7" w:rsidP="0C5A4DC7" w:rsidRDefault="0C5A4DC7" w14:paraId="59EC39D7" w14:textId="3321E88A">
          <w:pPr>
            <w:pStyle w:val="Header"/>
            <w:bidi w:val="0"/>
            <w:ind w:right="-115"/>
            <w:jc w:val="right"/>
          </w:pPr>
        </w:p>
      </w:tc>
    </w:tr>
  </w:tbl>
  <w:p w:rsidR="0C5A4DC7" w:rsidP="0C5A4DC7" w:rsidRDefault="0C5A4DC7" w14:paraId="2869B6C8" w14:textId="67F8D7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75B" w:rsidP="004128CF" w:rsidRDefault="0063775B" w14:paraId="2BD8F5CC" w14:textId="77777777">
      <w:pPr>
        <w:spacing w:after="0" w:line="240" w:lineRule="auto"/>
      </w:pPr>
      <w:r>
        <w:separator/>
      </w:r>
    </w:p>
  </w:footnote>
  <w:footnote w:type="continuationSeparator" w:id="0">
    <w:p w:rsidR="0063775B" w:rsidP="004128CF" w:rsidRDefault="0063775B" w14:paraId="4E5517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F2D16" w:rsidP="0C5A4DC7" w:rsidRDefault="00BF2D16" w14:paraId="162BF7DB" w14:textId="56663B8F">
    <w:pPr>
      <w:pStyle w:val="Header"/>
      <w:tabs>
        <w:tab w:val="left" w:pos="555"/>
        <w:tab w:val="center" w:pos="10467"/>
      </w:tabs>
      <w:ind w:firstLine="0"/>
      <w:rPr>
        <w:rFonts w:ascii="Verdana" w:hAnsi="Verdana"/>
        <w:b w:val="1"/>
        <w:bCs w:val="1"/>
        <w:color w:val="FF0000"/>
        <w:sz w:val="36"/>
        <w:szCs w:val="36"/>
      </w:rPr>
    </w:pPr>
    <w:r w:rsidRPr="0C5A4DC7" w:rsidR="0C5A4DC7">
      <w:rPr>
        <w:rFonts w:ascii="Verdana" w:hAnsi="Verdana"/>
        <w:b w:val="1"/>
        <w:bCs w:val="1"/>
        <w:color w:val="FF0000"/>
        <w:sz w:val="36"/>
        <w:szCs w:val="36"/>
      </w:rPr>
      <w:t xml:space="preserve">         </w:t>
    </w:r>
    <w:r w:rsidRPr="0C5A4DC7" w:rsidR="0C5A4DC7">
      <w:rPr>
        <w:rFonts w:ascii="Verdana" w:hAnsi="Verdana"/>
        <w:b w:val="1"/>
        <w:bCs w:val="1"/>
        <w:color w:val="FF0000"/>
        <w:sz w:val="36"/>
        <w:szCs w:val="36"/>
      </w:rPr>
      <w:t xml:space="preserve">Year </w:t>
    </w:r>
    <w:r w:rsidRPr="0C5A4DC7" w:rsidR="0C5A4DC7">
      <w:rPr>
        <w:rFonts w:ascii="Verdana" w:hAnsi="Verdana"/>
        <w:b w:val="1"/>
        <w:bCs w:val="1"/>
        <w:color w:val="FF0000"/>
        <w:sz w:val="36"/>
        <w:szCs w:val="36"/>
      </w:rPr>
      <w:t>3</w:t>
    </w:r>
    <w:r w:rsidRPr="0C5A4DC7" w:rsidR="0C5A4DC7">
      <w:rPr>
        <w:rFonts w:ascii="Verdana" w:hAnsi="Verdana"/>
        <w:b w:val="1"/>
        <w:bCs w:val="1"/>
        <w:color w:val="FF0000"/>
        <w:sz w:val="36"/>
        <w:szCs w:val="36"/>
      </w:rPr>
      <w:t xml:space="preserve"> </w:t>
    </w:r>
    <w:r w:rsidRPr="0C5A4DC7" w:rsidR="0C5A4DC7">
      <w:rPr>
        <w:rFonts w:ascii="Verdana" w:hAnsi="Verdana"/>
        <w:b w:val="1"/>
        <w:bCs w:val="1"/>
        <w:color w:val="FF0000"/>
        <w:sz w:val="36"/>
        <w:szCs w:val="36"/>
      </w:rPr>
      <w:t>Writ</w:t>
    </w:r>
    <w:r w:rsidRPr="0C5A4DC7" w:rsidR="0C5A4DC7">
      <w:rPr>
        <w:rFonts w:ascii="Verdana" w:hAnsi="Verdana"/>
        <w:b w:val="1"/>
        <w:bCs w:val="1"/>
        <w:color w:val="FF0000"/>
        <w:sz w:val="36"/>
        <w:szCs w:val="36"/>
      </w:rPr>
      <w:t>ing Overview</w:t>
    </w:r>
    <w:r w:rsidRPr="00AD489C">
      <w:rPr>
        <w:rFonts w:ascii="Verdana" w:hAnsi="Verdana"/>
        <w:b/>
        <w:noProof/>
        <w:color w:val="262626" w:themeColor="text1" w:themeTint="D9"/>
        <w:sz w:val="36"/>
        <w:szCs w:val="36"/>
        <w:lang w:eastAsia="en-GB"/>
      </w:rPr>
      <w:drawing>
        <wp:anchor distT="0" distB="0" distL="114300" distR="114300" simplePos="0" relativeHeight="251659264" behindDoc="1" locked="1" layoutInCell="1" allowOverlap="0" wp14:anchorId="6F5013CE" wp14:editId="6E14AAD6">
          <wp:simplePos x="0" y="0"/>
          <wp:positionH relativeFrom="column">
            <wp:posOffset>-387350</wp:posOffset>
          </wp:positionH>
          <wp:positionV relativeFrom="page">
            <wp:posOffset>189230</wp:posOffset>
          </wp:positionV>
          <wp:extent cx="1123950" cy="1001395"/>
          <wp:effectExtent l="0" t="0" r="0" b="8255"/>
          <wp:wrapNone/>
          <wp:docPr id="4" name="Picture 4" descr="bowerham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werhamlog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2D16" w:rsidP="0C5A4DC7" w:rsidRDefault="00BF2D16" w14:paraId="24BC853C" w14:textId="78E68C1A">
    <w:pPr>
      <w:pStyle w:val="Header"/>
      <w:tabs>
        <w:tab w:val="left" w:pos="555"/>
        <w:tab w:val="center" w:pos="10467"/>
      </w:tabs>
      <w:ind w:firstLine="0"/>
      <w:rPr>
        <w:rFonts w:ascii="Verdana" w:hAnsi="Verdana"/>
        <w:b w:val="1"/>
        <w:bCs w:val="1"/>
        <w:color w:val="FF0000"/>
        <w:sz w:val="36"/>
        <w:szCs w:val="36"/>
      </w:rPr>
    </w:pPr>
    <w:r w:rsidRPr="0C5A4DC7" w:rsidR="0C5A4DC7">
      <w:rPr>
        <w:rFonts w:ascii="Verdana" w:hAnsi="Verdana"/>
        <w:b w:val="1"/>
        <w:bCs w:val="1"/>
        <w:color w:val="262626" w:themeColor="text1" w:themeTint="D9"/>
        <w:sz w:val="36"/>
        <w:szCs w:val="36"/>
      </w:rPr>
      <w:t xml:space="preserve">        </w:t>
    </w:r>
    <w:r w:rsidRPr="0C5A4DC7" w:rsidR="0C5A4DC7">
      <w:rPr>
        <w:rFonts w:ascii="Verdana" w:hAnsi="Verdana"/>
        <w:b w:val="1"/>
        <w:bCs w:val="1"/>
        <w:color w:val="262626" w:themeColor="text1" w:themeTint="D9"/>
        <w:sz w:val="36"/>
        <w:szCs w:val="36"/>
      </w:rPr>
      <w:t xml:space="preserve"> </w:t>
    </w:r>
    <w:r w:rsidRPr="0C5A4DC7" w:rsidR="0C5A4DC7">
      <w:rPr>
        <w:rFonts w:ascii="Verdana" w:hAnsi="Verdana"/>
        <w:b w:val="1"/>
        <w:bCs w:val="1"/>
        <w:color w:val="262626" w:themeColor="text1" w:themeTint="D9"/>
        <w:sz w:val="36"/>
        <w:szCs w:val="36"/>
      </w:rPr>
      <w:t xml:space="preserve">Bower</w:t>
    </w:r>
    <w:r w:rsidRPr="0C5A4DC7" w:rsidR="0C5A4DC7">
      <w:rPr>
        <w:rFonts w:ascii="Verdana" w:hAnsi="Verdana"/>
        <w:b w:val="1"/>
        <w:bCs w:val="1"/>
        <w:color w:val="262626" w:themeColor="text1" w:themeTint="D9"/>
        <w:sz w:val="36"/>
        <w:szCs w:val="36"/>
      </w:rPr>
      <w:t>ham</w:t>
    </w:r>
    <w:r w:rsidRPr="0C5A4DC7" w:rsidR="0C5A4DC7">
      <w:rPr>
        <w:rFonts w:ascii="Verdana" w:hAnsi="Verdana"/>
        <w:b w:val="1"/>
        <w:bCs w:val="1"/>
        <w:color w:val="262626" w:themeColor="text1" w:themeTint="D9"/>
        <w:sz w:val="36"/>
        <w:szCs w:val="36"/>
      </w:rPr>
      <w:t xml:space="preserve"> Primary and Nursery School</w:t>
    </w:r>
  </w:p>
  <w:p w:rsidR="00BF2D16" w:rsidRDefault="00BF2D16" w14:paraId="13C4F6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16ae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5165f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8c7f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b29ac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818c2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d52a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3f61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a9c3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917B1C"/>
    <w:multiLevelType w:val="hybridMultilevel"/>
    <w:tmpl w:val="4A2A9C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6A5C05"/>
    <w:multiLevelType w:val="hybridMultilevel"/>
    <w:tmpl w:val="0A5819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82165F"/>
    <w:multiLevelType w:val="hybridMultilevel"/>
    <w:tmpl w:val="A454C3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1D03940"/>
    <w:multiLevelType w:val="hybridMultilevel"/>
    <w:tmpl w:val="2C063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E91EF1"/>
    <w:multiLevelType w:val="hybridMultilevel"/>
    <w:tmpl w:val="93F6CC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2F01A4"/>
    <w:multiLevelType w:val="hybridMultilevel"/>
    <w:tmpl w:val="4E1044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AF2260"/>
    <w:multiLevelType w:val="hybridMultilevel"/>
    <w:tmpl w:val="73FE4C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FD3FAB"/>
    <w:multiLevelType w:val="hybridMultilevel"/>
    <w:tmpl w:val="D24060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A6249A"/>
    <w:multiLevelType w:val="hybridMultilevel"/>
    <w:tmpl w:val="AEBA94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FE510B"/>
    <w:multiLevelType w:val="hybridMultilevel"/>
    <w:tmpl w:val="D562BA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752102"/>
    <w:multiLevelType w:val="hybridMultilevel"/>
    <w:tmpl w:val="9EF825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E4751C"/>
    <w:multiLevelType w:val="hybridMultilevel"/>
    <w:tmpl w:val="183401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7813FE"/>
    <w:multiLevelType w:val="hybridMultilevel"/>
    <w:tmpl w:val="BCA8FA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8C71B1"/>
    <w:multiLevelType w:val="hybridMultilevel"/>
    <w:tmpl w:val="C54694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5D146A"/>
    <w:multiLevelType w:val="hybridMultilevel"/>
    <w:tmpl w:val="DDEAD5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DC4DD3"/>
    <w:multiLevelType w:val="hybridMultilevel"/>
    <w:tmpl w:val="34865F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BB2B50"/>
    <w:multiLevelType w:val="hybridMultilevel"/>
    <w:tmpl w:val="879E63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8778EB"/>
    <w:multiLevelType w:val="hybridMultilevel"/>
    <w:tmpl w:val="6C3CBD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2914F8"/>
    <w:multiLevelType w:val="hybridMultilevel"/>
    <w:tmpl w:val="26A887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DE5B45"/>
    <w:multiLevelType w:val="hybridMultilevel"/>
    <w:tmpl w:val="5E4E65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AF6904"/>
    <w:multiLevelType w:val="hybridMultilevel"/>
    <w:tmpl w:val="B8C4D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875265"/>
    <w:multiLevelType w:val="hybridMultilevel"/>
    <w:tmpl w:val="FDE4A444"/>
    <w:lvl w:ilvl="0" w:tplc="7038AD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E43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425D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44AF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76CC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86C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68A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F28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9E43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E7D2818"/>
    <w:multiLevelType w:val="hybridMultilevel"/>
    <w:tmpl w:val="D74878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132242"/>
    <w:multiLevelType w:val="hybridMultilevel"/>
    <w:tmpl w:val="F334A2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6B5982"/>
    <w:multiLevelType w:val="hybridMultilevel"/>
    <w:tmpl w:val="80FA63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426064"/>
    <w:multiLevelType w:val="hybridMultilevel"/>
    <w:tmpl w:val="6E1EE0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C972BC"/>
    <w:multiLevelType w:val="hybridMultilevel"/>
    <w:tmpl w:val="ECFADF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C242EC"/>
    <w:multiLevelType w:val="hybridMultilevel"/>
    <w:tmpl w:val="44887C56"/>
    <w:lvl w:ilvl="0" w:tplc="77B277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8EB8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61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34F9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5CE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C6E2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22E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085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94E9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6503DF6"/>
    <w:multiLevelType w:val="hybridMultilevel"/>
    <w:tmpl w:val="57C0C3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991B9A"/>
    <w:multiLevelType w:val="hybridMultilevel"/>
    <w:tmpl w:val="587045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16E994"/>
    <w:multiLevelType w:val="hybridMultilevel"/>
    <w:tmpl w:val="01A44C9E"/>
    <w:lvl w:ilvl="0" w:tplc="B936F6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1C76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7A1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0C3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D410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728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E498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54BA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F6FC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C384AA6"/>
    <w:multiLevelType w:val="hybridMultilevel"/>
    <w:tmpl w:val="0F023D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DC631A"/>
    <w:multiLevelType w:val="hybridMultilevel"/>
    <w:tmpl w:val="67AC9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F84333E"/>
    <w:multiLevelType w:val="hybridMultilevel"/>
    <w:tmpl w:val="25E40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595088427">
    <w:abstractNumId w:val="30"/>
  </w:num>
  <w:num w:numId="2" w16cid:durableId="1989476878">
    <w:abstractNumId w:val="21"/>
  </w:num>
  <w:num w:numId="3" w16cid:durableId="1376396113">
    <w:abstractNumId w:val="27"/>
  </w:num>
  <w:num w:numId="4" w16cid:durableId="1571773321">
    <w:abstractNumId w:val="6"/>
  </w:num>
  <w:num w:numId="5" w16cid:durableId="1518612611">
    <w:abstractNumId w:val="0"/>
  </w:num>
  <w:num w:numId="6" w16cid:durableId="233201105">
    <w:abstractNumId w:val="13"/>
  </w:num>
  <w:num w:numId="7" w16cid:durableId="1957369022">
    <w:abstractNumId w:val="10"/>
  </w:num>
  <w:num w:numId="8" w16cid:durableId="552010129">
    <w:abstractNumId w:val="3"/>
  </w:num>
  <w:num w:numId="9" w16cid:durableId="1630630280">
    <w:abstractNumId w:val="24"/>
  </w:num>
  <w:num w:numId="10" w16cid:durableId="452332682">
    <w:abstractNumId w:val="2"/>
  </w:num>
  <w:num w:numId="11" w16cid:durableId="2031834270">
    <w:abstractNumId w:val="7"/>
  </w:num>
  <w:num w:numId="12" w16cid:durableId="396980058">
    <w:abstractNumId w:val="16"/>
  </w:num>
  <w:num w:numId="13" w16cid:durableId="1480805739">
    <w:abstractNumId w:val="28"/>
  </w:num>
  <w:num w:numId="14" w16cid:durableId="732045260">
    <w:abstractNumId w:val="33"/>
  </w:num>
  <w:num w:numId="15" w16cid:durableId="1045258725">
    <w:abstractNumId w:val="20"/>
  </w:num>
  <w:num w:numId="16" w16cid:durableId="1552427077">
    <w:abstractNumId w:val="12"/>
  </w:num>
  <w:num w:numId="17" w16cid:durableId="1335231900">
    <w:abstractNumId w:val="5"/>
  </w:num>
  <w:num w:numId="18" w16cid:durableId="993920054">
    <w:abstractNumId w:val="29"/>
  </w:num>
  <w:num w:numId="19" w16cid:durableId="1994870996">
    <w:abstractNumId w:val="17"/>
  </w:num>
  <w:num w:numId="20" w16cid:durableId="1030451232">
    <w:abstractNumId w:val="14"/>
  </w:num>
  <w:num w:numId="21" w16cid:durableId="1103917950">
    <w:abstractNumId w:val="9"/>
  </w:num>
  <w:num w:numId="22" w16cid:durableId="158619912">
    <w:abstractNumId w:val="19"/>
  </w:num>
  <w:num w:numId="23" w16cid:durableId="413170121">
    <w:abstractNumId w:val="4"/>
  </w:num>
  <w:num w:numId="24" w16cid:durableId="2053268075">
    <w:abstractNumId w:val="1"/>
  </w:num>
  <w:num w:numId="25" w16cid:durableId="542601616">
    <w:abstractNumId w:val="18"/>
  </w:num>
  <w:num w:numId="26" w16cid:durableId="1906798201">
    <w:abstractNumId w:val="32"/>
  </w:num>
  <w:num w:numId="27" w16cid:durableId="342054679">
    <w:abstractNumId w:val="25"/>
  </w:num>
  <w:num w:numId="28" w16cid:durableId="1465848197">
    <w:abstractNumId w:val="15"/>
  </w:num>
  <w:num w:numId="29" w16cid:durableId="803499361">
    <w:abstractNumId w:val="23"/>
  </w:num>
  <w:num w:numId="30" w16cid:durableId="131876140">
    <w:abstractNumId w:val="11"/>
  </w:num>
  <w:num w:numId="31" w16cid:durableId="1699235700">
    <w:abstractNumId w:val="31"/>
  </w:num>
  <w:num w:numId="32" w16cid:durableId="1492134292">
    <w:abstractNumId w:val="22"/>
  </w:num>
  <w:num w:numId="33" w16cid:durableId="814491186">
    <w:abstractNumId w:val="8"/>
  </w:num>
  <w:num w:numId="34" w16cid:durableId="2107573197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04"/>
    <w:rsid w:val="00072393"/>
    <w:rsid w:val="00217AFF"/>
    <w:rsid w:val="0024044B"/>
    <w:rsid w:val="00256043"/>
    <w:rsid w:val="00297595"/>
    <w:rsid w:val="00301006"/>
    <w:rsid w:val="00307A92"/>
    <w:rsid w:val="00315A89"/>
    <w:rsid w:val="00383E9C"/>
    <w:rsid w:val="00403ECE"/>
    <w:rsid w:val="004128CF"/>
    <w:rsid w:val="004752B2"/>
    <w:rsid w:val="00561CF8"/>
    <w:rsid w:val="00562204"/>
    <w:rsid w:val="005C796F"/>
    <w:rsid w:val="006079D4"/>
    <w:rsid w:val="0063775B"/>
    <w:rsid w:val="00647CE7"/>
    <w:rsid w:val="00700AD2"/>
    <w:rsid w:val="00723A3B"/>
    <w:rsid w:val="00741AD3"/>
    <w:rsid w:val="0076574F"/>
    <w:rsid w:val="008206C7"/>
    <w:rsid w:val="00867D17"/>
    <w:rsid w:val="00927AE3"/>
    <w:rsid w:val="00937179"/>
    <w:rsid w:val="009451C5"/>
    <w:rsid w:val="009538EF"/>
    <w:rsid w:val="009A5714"/>
    <w:rsid w:val="009E56DD"/>
    <w:rsid w:val="009F6BCF"/>
    <w:rsid w:val="00A245B8"/>
    <w:rsid w:val="00A341AF"/>
    <w:rsid w:val="00A46E97"/>
    <w:rsid w:val="00A82E13"/>
    <w:rsid w:val="00AB46B0"/>
    <w:rsid w:val="00AC2676"/>
    <w:rsid w:val="00B25D89"/>
    <w:rsid w:val="00B55DCE"/>
    <w:rsid w:val="00B61D8F"/>
    <w:rsid w:val="00B776F5"/>
    <w:rsid w:val="00BA5710"/>
    <w:rsid w:val="00BA707E"/>
    <w:rsid w:val="00BC7B54"/>
    <w:rsid w:val="00BF2D16"/>
    <w:rsid w:val="00C072F9"/>
    <w:rsid w:val="00CA19AB"/>
    <w:rsid w:val="00CC6F55"/>
    <w:rsid w:val="00D56F19"/>
    <w:rsid w:val="00D628AF"/>
    <w:rsid w:val="00DB6C15"/>
    <w:rsid w:val="00DD5D82"/>
    <w:rsid w:val="00E01404"/>
    <w:rsid w:val="00E27964"/>
    <w:rsid w:val="00E57992"/>
    <w:rsid w:val="00EA5D65"/>
    <w:rsid w:val="00EE1F11"/>
    <w:rsid w:val="00F227A8"/>
    <w:rsid w:val="00F44019"/>
    <w:rsid w:val="01D9AF7E"/>
    <w:rsid w:val="0247E642"/>
    <w:rsid w:val="0425A5D6"/>
    <w:rsid w:val="04872EF0"/>
    <w:rsid w:val="092458B8"/>
    <w:rsid w:val="095E3E4A"/>
    <w:rsid w:val="09CF5F7D"/>
    <w:rsid w:val="09DE768E"/>
    <w:rsid w:val="0B3A8A57"/>
    <w:rsid w:val="0B6C7487"/>
    <w:rsid w:val="0BA1CF74"/>
    <w:rsid w:val="0C5A4DC7"/>
    <w:rsid w:val="0C9D33E8"/>
    <w:rsid w:val="0D87D571"/>
    <w:rsid w:val="0E8765A4"/>
    <w:rsid w:val="0E9DB59D"/>
    <w:rsid w:val="0EB7BED8"/>
    <w:rsid w:val="0F41FF93"/>
    <w:rsid w:val="0F866D84"/>
    <w:rsid w:val="102EB12A"/>
    <w:rsid w:val="10588CFA"/>
    <w:rsid w:val="11028D2A"/>
    <w:rsid w:val="11C88426"/>
    <w:rsid w:val="13096190"/>
    <w:rsid w:val="137E49D7"/>
    <w:rsid w:val="158C7735"/>
    <w:rsid w:val="15A492F0"/>
    <w:rsid w:val="1647C6E9"/>
    <w:rsid w:val="16AAA5CB"/>
    <w:rsid w:val="181184CB"/>
    <w:rsid w:val="1975AE9E"/>
    <w:rsid w:val="19B4425C"/>
    <w:rsid w:val="1A8B94ED"/>
    <w:rsid w:val="1B0C4639"/>
    <w:rsid w:val="1B4EF4B8"/>
    <w:rsid w:val="1C1F1B17"/>
    <w:rsid w:val="1C62B1C3"/>
    <w:rsid w:val="1CAD25C0"/>
    <w:rsid w:val="1CEB0E7B"/>
    <w:rsid w:val="1CFB75F3"/>
    <w:rsid w:val="1D1AD1AB"/>
    <w:rsid w:val="1DD014E6"/>
    <w:rsid w:val="1E542F49"/>
    <w:rsid w:val="1F07954F"/>
    <w:rsid w:val="1F0B6FAC"/>
    <w:rsid w:val="1F5CB71F"/>
    <w:rsid w:val="1FA6C437"/>
    <w:rsid w:val="202EDAA2"/>
    <w:rsid w:val="204E090C"/>
    <w:rsid w:val="2089678F"/>
    <w:rsid w:val="20D3385E"/>
    <w:rsid w:val="21033CED"/>
    <w:rsid w:val="213F41BF"/>
    <w:rsid w:val="222313D9"/>
    <w:rsid w:val="22651FCB"/>
    <w:rsid w:val="22F5D31A"/>
    <w:rsid w:val="23266707"/>
    <w:rsid w:val="26673C94"/>
    <w:rsid w:val="274D0866"/>
    <w:rsid w:val="293012DA"/>
    <w:rsid w:val="2C1B025A"/>
    <w:rsid w:val="2C797D28"/>
    <w:rsid w:val="2C87FCF6"/>
    <w:rsid w:val="2DE29596"/>
    <w:rsid w:val="2E437CDD"/>
    <w:rsid w:val="2F8B1235"/>
    <w:rsid w:val="2FCA62B5"/>
    <w:rsid w:val="2FECCD8B"/>
    <w:rsid w:val="309FD95E"/>
    <w:rsid w:val="30C02DC3"/>
    <w:rsid w:val="314B6D23"/>
    <w:rsid w:val="317FA8BB"/>
    <w:rsid w:val="31C8C0DB"/>
    <w:rsid w:val="33F83232"/>
    <w:rsid w:val="342169FE"/>
    <w:rsid w:val="34546BEC"/>
    <w:rsid w:val="34A20465"/>
    <w:rsid w:val="34CDEB86"/>
    <w:rsid w:val="34E7BDC3"/>
    <w:rsid w:val="35F56F53"/>
    <w:rsid w:val="37257D46"/>
    <w:rsid w:val="3955DDB1"/>
    <w:rsid w:val="3AB9CA26"/>
    <w:rsid w:val="3B5F9B7C"/>
    <w:rsid w:val="3BBAABC4"/>
    <w:rsid w:val="3BE88B80"/>
    <w:rsid w:val="3BE93BF5"/>
    <w:rsid w:val="3C653202"/>
    <w:rsid w:val="3DC85F12"/>
    <w:rsid w:val="3EB6296A"/>
    <w:rsid w:val="4018B195"/>
    <w:rsid w:val="407E94AF"/>
    <w:rsid w:val="40D3E002"/>
    <w:rsid w:val="41293190"/>
    <w:rsid w:val="42D135BB"/>
    <w:rsid w:val="42EF6B59"/>
    <w:rsid w:val="43BD4676"/>
    <w:rsid w:val="44731840"/>
    <w:rsid w:val="4506A223"/>
    <w:rsid w:val="45C0BFFE"/>
    <w:rsid w:val="47F3F031"/>
    <w:rsid w:val="49152B47"/>
    <w:rsid w:val="4943D08D"/>
    <w:rsid w:val="49546DED"/>
    <w:rsid w:val="4AD07E25"/>
    <w:rsid w:val="4B3AC51A"/>
    <w:rsid w:val="4C5C793E"/>
    <w:rsid w:val="4CD52379"/>
    <w:rsid w:val="4D290491"/>
    <w:rsid w:val="4FAE83C0"/>
    <w:rsid w:val="4FECA217"/>
    <w:rsid w:val="4FF4521F"/>
    <w:rsid w:val="51418A62"/>
    <w:rsid w:val="5142A655"/>
    <w:rsid w:val="588309F1"/>
    <w:rsid w:val="589AA16A"/>
    <w:rsid w:val="58F5DAC3"/>
    <w:rsid w:val="5AC591D0"/>
    <w:rsid w:val="5D2CD66A"/>
    <w:rsid w:val="5E020078"/>
    <w:rsid w:val="5E75EC79"/>
    <w:rsid w:val="5E7F86DA"/>
    <w:rsid w:val="60DC309F"/>
    <w:rsid w:val="6149E921"/>
    <w:rsid w:val="6228A7F6"/>
    <w:rsid w:val="63146BB4"/>
    <w:rsid w:val="63BC7922"/>
    <w:rsid w:val="63C1F495"/>
    <w:rsid w:val="6469BC24"/>
    <w:rsid w:val="64AC68DE"/>
    <w:rsid w:val="64B6B50A"/>
    <w:rsid w:val="6552A795"/>
    <w:rsid w:val="65C934A3"/>
    <w:rsid w:val="66041373"/>
    <w:rsid w:val="6672806F"/>
    <w:rsid w:val="67FE67AF"/>
    <w:rsid w:val="6A067D49"/>
    <w:rsid w:val="6A8883A8"/>
    <w:rsid w:val="6AF33AA7"/>
    <w:rsid w:val="6B09D562"/>
    <w:rsid w:val="6B24BA0E"/>
    <w:rsid w:val="6B9B4A15"/>
    <w:rsid w:val="6BCF788D"/>
    <w:rsid w:val="6C63C37F"/>
    <w:rsid w:val="6CE7EF1A"/>
    <w:rsid w:val="6F07194F"/>
    <w:rsid w:val="6F3A98C5"/>
    <w:rsid w:val="7036EBA8"/>
    <w:rsid w:val="708BE601"/>
    <w:rsid w:val="70A2E9B0"/>
    <w:rsid w:val="70CBB9B6"/>
    <w:rsid w:val="70F477DA"/>
    <w:rsid w:val="71854859"/>
    <w:rsid w:val="71A1528A"/>
    <w:rsid w:val="73440BAF"/>
    <w:rsid w:val="73D22D4D"/>
    <w:rsid w:val="73DA8A72"/>
    <w:rsid w:val="75765AD3"/>
    <w:rsid w:val="75B050DD"/>
    <w:rsid w:val="762B178A"/>
    <w:rsid w:val="77122B34"/>
    <w:rsid w:val="7820F831"/>
    <w:rsid w:val="790DE167"/>
    <w:rsid w:val="7935D75F"/>
    <w:rsid w:val="7C22854F"/>
    <w:rsid w:val="7C3DD9B0"/>
    <w:rsid w:val="7C814509"/>
    <w:rsid w:val="7CF94D63"/>
    <w:rsid w:val="7CFEC336"/>
    <w:rsid w:val="7D3EC76F"/>
    <w:rsid w:val="7F24C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CE92"/>
  <w15:chartTrackingRefBased/>
  <w15:docId w15:val="{EF2287EF-FCF1-47E1-A89C-69B05A6C08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267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20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2204"/>
  </w:style>
  <w:style w:type="table" w:styleId="TableGrid">
    <w:name w:val="Table Grid"/>
    <w:basedOn w:val="TableNormal"/>
    <w:uiPriority w:val="39"/>
    <w:rsid w:val="005622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622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220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28C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8CF"/>
  </w:style>
  <w:style w:type="paragraph" w:styleId="Subtitle">
    <w:name w:val="Subtitle"/>
    <w:basedOn w:val="Normal"/>
    <w:next w:val="Normal"/>
    <w:link w:val="SubtitleChar"/>
    <w:uiPriority w:val="11"/>
    <w:qFormat/>
    <w:rsid w:val="00A341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A341A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3874291a6ad64d3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2900FFA8E540A545841324E9A498" ma:contentTypeVersion="6" ma:contentTypeDescription="Create a new document." ma:contentTypeScope="" ma:versionID="4b67a2f6f6c5523a97af1b5302f84f18">
  <xsd:schema xmlns:xsd="http://www.w3.org/2001/XMLSchema" xmlns:xs="http://www.w3.org/2001/XMLSchema" xmlns:p="http://schemas.microsoft.com/office/2006/metadata/properties" xmlns:ns2="709180de-dd4b-47b2-9db5-67b9ce15aaf3" targetNamespace="http://schemas.microsoft.com/office/2006/metadata/properties" ma:root="true" ma:fieldsID="14cdb98b6c75847f6684c992a372d8dc" ns2:_="">
    <xsd:import namespace="709180de-dd4b-47b2-9db5-67b9ce15a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180de-dd4b-47b2-9db5-67b9ce15a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3885-F467-46D4-9334-5FDE68626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B8725-3DDF-427A-BC1D-ABAEDDD023B0}">
  <ds:schemaRefs>
    <ds:schemaRef ds:uri="http://schemas.microsoft.com/office/2006/metadata/properties"/>
    <ds:schemaRef ds:uri="http://schemas.microsoft.com/office/infopath/2007/PartnerControls"/>
    <ds:schemaRef ds:uri="5a4f8a51-633d-439a-b7b4-109bbe849034"/>
    <ds:schemaRef ds:uri="f5e578bf-a345-4e4d-9ab4-63f47837138a"/>
    <ds:schemaRef ds:uri="e2320570-3fc9-4ae3-8faa-b751bb62a537"/>
    <ds:schemaRef ds:uri="bdf03931-6a88-42bb-8e17-3e4a6441e257"/>
  </ds:schemaRefs>
</ds:datastoreItem>
</file>

<file path=customXml/itemProps3.xml><?xml version="1.0" encoding="utf-8"?>
<ds:datastoreItem xmlns:ds="http://schemas.openxmlformats.org/officeDocument/2006/customXml" ds:itemID="{71EE61AD-C08F-40AB-A9E1-DE07D40C4149}"/>
</file>

<file path=customXml/itemProps4.xml><?xml version="1.0" encoding="utf-8"?>
<ds:datastoreItem xmlns:ds="http://schemas.openxmlformats.org/officeDocument/2006/customXml" ds:itemID="{7B3B878C-813D-46E6-91A3-D88AC569DC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Bowerham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Stuart Box</dc:creator>
  <keywords/>
  <dc:description/>
  <lastModifiedBy>katie holgate</lastModifiedBy>
  <revision>5</revision>
  <lastPrinted>2020-09-16T13:09:00.0000000Z</lastPrinted>
  <dcterms:created xsi:type="dcterms:W3CDTF">2025-04-29T20:50:00.0000000Z</dcterms:created>
  <dcterms:modified xsi:type="dcterms:W3CDTF">2025-09-16T19:23:14.0190628Z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0x010100B7AD2900FFA8E540A545841324E9A498</vt:lpwstr>
  </property>
  <property fmtid="{D5CDD505-2E9C-101B-9397-08002B2CF9AE}" pid="3" name="MediaServiceImageTags">
    <vt:lpwstr/>
  </property>
</Properties>
</file>