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35154F" w:rsidP="0035154F" w:rsidRDefault="0035154F" w14:paraId="74A71D41" w14:textId="183FF41F">
      <w:pPr>
        <w:spacing w:before="0"/>
        <w:ind w:left="0" w:firstLine="0"/>
        <w:jc w:val="center"/>
        <w:rPr>
          <w:rFonts w:ascii="Verdana" w:hAnsi="Verdana" w:eastAsia="Times New Roman" w:cs="Arial"/>
          <w:b/>
          <w:bCs/>
          <w:color w:val="000000"/>
          <w:kern w:val="28"/>
          <w:lang w:eastAsia="en-GB"/>
        </w:rPr>
      </w:pPr>
      <w:r w:rsidRPr="0035154F">
        <w:rPr>
          <w:rFonts w:ascii="Verdana" w:hAnsi="Verdana" w:eastAsia="Times New Roman" w:cs="Arial"/>
          <w:b/>
          <w:noProof/>
          <w:color w:val="000000"/>
          <w:kern w:val="28"/>
          <w:szCs w:val="24"/>
          <w:lang w:eastAsia="en-GB"/>
        </w:rPr>
        <w:drawing>
          <wp:anchor distT="0" distB="0" distL="114300" distR="114300" simplePos="0" relativeHeight="251659264" behindDoc="1" locked="0" layoutInCell="1" allowOverlap="1" wp14:anchorId="55EEE5FF" wp14:editId="48FA3A5B">
            <wp:simplePos x="0" y="0"/>
            <wp:positionH relativeFrom="column">
              <wp:posOffset>5088006</wp:posOffset>
            </wp:positionH>
            <wp:positionV relativeFrom="paragraph">
              <wp:posOffset>-630031</wp:posOffset>
            </wp:positionV>
            <wp:extent cx="842010" cy="1371600"/>
            <wp:effectExtent l="0" t="0" r="0" b="0"/>
            <wp:wrapNone/>
            <wp:docPr id="4"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_Hlk498507240" w:id="0"/>
      <w:bookmarkStart w:name="_Hlk498507241" w:id="1"/>
      <w:bookmarkStart w:name="_Hlk498507242" w:id="2"/>
      <w:r w:rsidRPr="0035154F">
        <w:rPr>
          <w:rFonts w:ascii="Verdana" w:hAnsi="Verdana" w:eastAsia="Times New Roman" w:cs="Arial"/>
          <w:b/>
          <w:noProof/>
          <w:color w:val="000000"/>
          <w:kern w:val="28"/>
          <w:szCs w:val="24"/>
          <w:lang w:eastAsia="en-GB"/>
        </w:rPr>
        <w:drawing>
          <wp:anchor distT="0" distB="0" distL="114300" distR="114300" simplePos="0" relativeHeight="251660288" behindDoc="1" locked="1" layoutInCell="1" allowOverlap="0" wp14:anchorId="410D35FA" wp14:editId="32DC88D2">
            <wp:simplePos x="0" y="0"/>
            <wp:positionH relativeFrom="column">
              <wp:posOffset>-612140</wp:posOffset>
            </wp:positionH>
            <wp:positionV relativeFrom="margin">
              <wp:posOffset>-633730</wp:posOffset>
            </wp:positionV>
            <wp:extent cx="1143000" cy="1019175"/>
            <wp:effectExtent l="0" t="0" r="0" b="9525"/>
            <wp:wrapTight wrapText="bothSides">
              <wp:wrapPolygon edited="0">
                <wp:start x="0" y="0"/>
                <wp:lineTo x="0" y="21398"/>
                <wp:lineTo x="21240" y="21398"/>
                <wp:lineTo x="21240" y="0"/>
                <wp:lineTo x="0" y="0"/>
              </wp:wrapPolygon>
            </wp:wrapTight>
            <wp:docPr id="5"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6BB1D63">
        <w:rPr>
          <w:rFonts w:ascii="Verdana" w:hAnsi="Verdana" w:eastAsia="Times New Roman" w:cs="Arial"/>
          <w:b/>
          <w:bCs/>
          <w:color w:val="000000"/>
          <w:kern w:val="28"/>
          <w:lang w:eastAsia="en-GB"/>
        </w:rPr>
        <w:t>BOWERHAM PRIMARY &amp; NURSERY SCHOOL</w:t>
      </w:r>
    </w:p>
    <w:p w:rsidR="00475E09" w:rsidP="0035154F" w:rsidRDefault="00475E09" w14:paraId="6884FBB0" w14:textId="66B16286">
      <w:pPr>
        <w:spacing w:before="0"/>
        <w:ind w:left="0" w:firstLine="0"/>
        <w:jc w:val="center"/>
        <w:rPr>
          <w:rFonts w:ascii="Verdana" w:hAnsi="Verdana" w:eastAsia="Times New Roman" w:cs="Arial"/>
          <w:b/>
          <w:bCs/>
          <w:color w:val="000000"/>
          <w:kern w:val="28"/>
          <w:lang w:eastAsia="en-GB"/>
        </w:rPr>
      </w:pPr>
      <w:r>
        <w:rPr>
          <w:rFonts w:ascii="Verdana" w:hAnsi="Verdana" w:eastAsia="Times New Roman" w:cs="Arial"/>
          <w:b/>
          <w:bCs/>
          <w:color w:val="000000"/>
          <w:kern w:val="28"/>
          <w:lang w:eastAsia="en-GB"/>
        </w:rPr>
        <w:t>&amp;</w:t>
      </w:r>
    </w:p>
    <w:p w:rsidRPr="0035154F" w:rsidR="00475E09" w:rsidP="0035154F" w:rsidRDefault="00475E09" w14:paraId="3E1D8A9E" w14:textId="7C3D141A">
      <w:pPr>
        <w:spacing w:before="0"/>
        <w:ind w:left="0" w:firstLine="0"/>
        <w:jc w:val="center"/>
        <w:rPr>
          <w:rFonts w:ascii="Verdana" w:hAnsi="Verdana" w:eastAsia="Times New Roman" w:cs="Arial"/>
          <w:b/>
          <w:color w:val="000000"/>
          <w:kern w:val="28"/>
          <w:szCs w:val="24"/>
          <w:lang w:eastAsia="en-GB"/>
        </w:rPr>
      </w:pPr>
      <w:r>
        <w:rPr>
          <w:rFonts w:ascii="Verdana" w:hAnsi="Verdana" w:eastAsia="Times New Roman" w:cs="Arial"/>
          <w:b/>
          <w:bCs/>
          <w:color w:val="000000"/>
          <w:kern w:val="28"/>
          <w:lang w:eastAsia="en-GB"/>
        </w:rPr>
        <w:t>BABY UNIT</w:t>
      </w:r>
    </w:p>
    <w:p w:rsidRPr="005B0FA5" w:rsidR="0035154F" w:rsidP="0035154F" w:rsidRDefault="0035154F" w14:paraId="5491B1A4" w14:textId="77777777">
      <w:pPr>
        <w:spacing w:after="0"/>
        <w:jc w:val="center"/>
        <w:rPr>
          <w:b/>
          <w:sz w:val="23"/>
          <w:szCs w:val="23"/>
        </w:rPr>
      </w:pPr>
      <w:r w:rsidRPr="0035154F">
        <w:rPr>
          <w:rFonts w:ascii="Verdana" w:hAnsi="Verdana" w:eastAsia="Times New Roman" w:cs="Arial"/>
          <w:b/>
          <w:color w:val="000000"/>
          <w:kern w:val="28"/>
          <w:szCs w:val="24"/>
          <w:lang w:eastAsia="en-GB"/>
        </w:rPr>
        <w:t>Policy</w:t>
      </w:r>
      <w:r>
        <w:rPr>
          <w:rFonts w:ascii="Verdana" w:hAnsi="Verdana" w:eastAsia="Times New Roman" w:cs="Arial"/>
          <w:b/>
          <w:color w:val="000000"/>
          <w:kern w:val="28"/>
          <w:szCs w:val="24"/>
          <w:lang w:eastAsia="en-GB"/>
        </w:rPr>
        <w:t>:</w:t>
      </w:r>
      <w:r w:rsidRPr="0035154F">
        <w:rPr>
          <w:b/>
          <w:sz w:val="23"/>
          <w:szCs w:val="23"/>
        </w:rPr>
        <w:t xml:space="preserve"> </w:t>
      </w:r>
      <w:r w:rsidRPr="005B0FA5">
        <w:rPr>
          <w:b/>
          <w:sz w:val="23"/>
          <w:szCs w:val="23"/>
        </w:rPr>
        <w:t>WHISTLEBLOWING POLICY FOR ALL STAFF</w:t>
      </w:r>
    </w:p>
    <w:p w:rsidR="0035154F" w:rsidP="0035154F" w:rsidRDefault="0035154F" w14:paraId="672A6659" w14:textId="77777777">
      <w:pPr>
        <w:spacing w:before="0" w:after="200" w:line="276" w:lineRule="auto"/>
        <w:ind w:left="0" w:firstLine="0"/>
        <w:jc w:val="center"/>
        <w:rPr>
          <w:rFonts w:ascii="Verdana" w:hAnsi="Verdana" w:eastAsia="Times New Roman" w:cs="Arial"/>
          <w:b/>
          <w:color w:val="000000"/>
          <w:kern w:val="28"/>
          <w:szCs w:val="24"/>
          <w:lang w:eastAsia="en-GB"/>
        </w:rPr>
      </w:pPr>
    </w:p>
    <w:p w:rsidRPr="0035154F" w:rsidR="0035154F" w:rsidP="06BB1D63" w:rsidRDefault="0035154F" w14:paraId="07E9C84A" w14:textId="5264EFFD">
      <w:pPr>
        <w:spacing w:before="0" w:after="200" w:line="276" w:lineRule="auto"/>
        <w:ind w:left="0" w:firstLine="0"/>
        <w:jc w:val="center"/>
        <w:rPr>
          <w:rFonts w:ascii="Verdana" w:hAnsi="Verdana" w:eastAsia="Times New Roman" w:cs="Arial"/>
          <w:b w:val="1"/>
          <w:bCs w:val="1"/>
          <w:color w:val="000000"/>
          <w:kern w:val="28"/>
          <w:lang w:eastAsia="en-GB"/>
        </w:rPr>
      </w:pPr>
      <w:r w:rsidRPr="06BB1D63" w:rsidR="0035154F">
        <w:rPr>
          <w:rFonts w:ascii="Verdana" w:hAnsi="Verdana" w:eastAsia="Times New Roman" w:cs="Arial"/>
          <w:b w:val="1"/>
          <w:bCs w:val="1"/>
          <w:color w:val="000000"/>
          <w:kern w:val="28"/>
          <w:lang w:eastAsia="en-GB"/>
        </w:rPr>
        <w:t xml:space="preserve">DATE: </w:t>
      </w:r>
      <w:r w:rsidRPr="06BB1D63" w:rsidR="3747FA17">
        <w:rPr>
          <w:rFonts w:ascii="Verdana" w:hAnsi="Verdana" w:eastAsia="Times New Roman" w:cs="Arial"/>
          <w:b w:val="1"/>
          <w:bCs w:val="1"/>
          <w:color w:val="000000"/>
          <w:kern w:val="28"/>
          <w:lang w:eastAsia="en-GB"/>
        </w:rPr>
        <w:t xml:space="preserve">July</w:t>
      </w:r>
      <w:r w:rsidRPr="06BB1D63" w:rsidR="00562DA8">
        <w:rPr>
          <w:rFonts w:ascii="Verdana" w:hAnsi="Verdana" w:eastAsia="Times New Roman" w:cs="Arial"/>
          <w:b w:val="1"/>
          <w:bCs w:val="1"/>
          <w:color w:val="000000"/>
          <w:kern w:val="28"/>
          <w:lang w:eastAsia="en-GB"/>
        </w:rPr>
        <w:t xml:space="preserve"> 202</w:t>
      </w:r>
      <w:r w:rsidRPr="06BB1D63" w:rsidR="3EC92EEE">
        <w:rPr>
          <w:rFonts w:ascii="Verdana" w:hAnsi="Verdana" w:eastAsia="Times New Roman" w:cs="Arial"/>
          <w:b w:val="1"/>
          <w:bCs w:val="1"/>
          <w:color w:val="000000"/>
          <w:kern w:val="28"/>
          <w:lang w:eastAsia="en-GB"/>
        </w:rPr>
        <w:t>5</w:t>
      </w:r>
    </w:p>
    <w:p w:rsidRPr="0035154F" w:rsidR="0035154F" w:rsidP="06BB1D63" w:rsidRDefault="0035154F" w14:paraId="213EC5B7" w14:textId="2109949B">
      <w:pPr>
        <w:spacing w:before="0" w:after="200" w:line="276" w:lineRule="auto"/>
        <w:ind w:left="0" w:firstLine="0"/>
        <w:jc w:val="center"/>
        <w:rPr>
          <w:rFonts w:ascii="Verdana" w:hAnsi="Verdana" w:eastAsia="Times New Roman" w:cs="Arial"/>
          <w:b w:val="1"/>
          <w:bCs w:val="1"/>
          <w:color w:val="000000"/>
          <w:kern w:val="28"/>
          <w:lang w:eastAsia="en-GB"/>
        </w:rPr>
      </w:pPr>
      <w:r w:rsidRPr="06BB1D63" w:rsidR="0035154F">
        <w:rPr>
          <w:rFonts w:ascii="Verdana" w:hAnsi="Verdana" w:eastAsia="Times New Roman" w:cs="Arial"/>
          <w:b w:val="1"/>
          <w:bCs w:val="1"/>
          <w:color w:val="000000"/>
          <w:kern w:val="28"/>
          <w:lang w:eastAsia="en-GB"/>
        </w:rPr>
        <w:t xml:space="preserve">Review date: </w:t>
      </w:r>
      <w:r w:rsidRPr="06BB1D63" w:rsidR="0BBF2805">
        <w:rPr>
          <w:rFonts w:ascii="Verdana" w:hAnsi="Verdana" w:eastAsia="Times New Roman" w:cs="Arial"/>
          <w:b w:val="1"/>
          <w:bCs w:val="1"/>
          <w:color w:val="000000"/>
          <w:kern w:val="28"/>
          <w:lang w:eastAsia="en-GB"/>
        </w:rPr>
        <w:t xml:space="preserve">July </w:t>
      </w:r>
      <w:bookmarkEnd w:id="0"/>
      <w:bookmarkEnd w:id="1"/>
      <w:bookmarkEnd w:id="2"/>
      <w:r w:rsidRPr="06BB1D63" w:rsidR="00562DA8">
        <w:rPr>
          <w:rFonts w:ascii="Verdana" w:hAnsi="Verdana" w:eastAsia="Times New Roman" w:cs="Arial"/>
          <w:b w:val="1"/>
          <w:bCs w:val="1"/>
          <w:color w:val="000000"/>
          <w:kern w:val="28"/>
          <w:lang w:eastAsia="en-GB"/>
        </w:rPr>
        <w:t>202</w:t>
      </w:r>
      <w:r w:rsidRPr="06BB1D63" w:rsidR="6B194434">
        <w:rPr>
          <w:rFonts w:ascii="Verdana" w:hAnsi="Verdana" w:eastAsia="Times New Roman" w:cs="Arial"/>
          <w:b w:val="1"/>
          <w:bCs w:val="1"/>
          <w:color w:val="000000"/>
          <w:kern w:val="28"/>
          <w:lang w:eastAsia="en-GB"/>
        </w:rPr>
        <w:t>6</w:t>
      </w:r>
    </w:p>
    <w:p w:rsidRPr="0035154F" w:rsidR="0035154F" w:rsidP="0035154F" w:rsidRDefault="0035154F" w14:paraId="7553D44C" w14:textId="77777777">
      <w:pPr>
        <w:widowControl w:val="0"/>
        <w:spacing w:before="0" w:after="280" w:line="276" w:lineRule="auto"/>
        <w:ind w:left="0" w:firstLine="0"/>
        <w:jc w:val="center"/>
        <w:rPr>
          <w:rFonts w:ascii="Verdana" w:hAnsi="Verdana" w:cs="Arial"/>
          <w:b/>
          <w:color w:val="000000"/>
          <w:kern w:val="28"/>
          <w:sz w:val="22"/>
          <w:lang w:eastAsia="en-GB"/>
          <w14:cntxtAlts/>
        </w:rPr>
      </w:pPr>
      <w:r w:rsidRPr="0035154F">
        <w:rPr>
          <w:rFonts w:ascii="Verdana" w:hAnsi="Verdana" w:cs="Arial"/>
          <w:b/>
          <w:color w:val="000000"/>
          <w:kern w:val="28"/>
          <w:sz w:val="22"/>
          <w:lang w:eastAsia="en-GB"/>
          <w14:cntxtAlts/>
        </w:rPr>
        <w:t>Stand tall, reach high, love learning</w:t>
      </w:r>
    </w:p>
    <w:p w:rsidRPr="0035154F" w:rsidR="0035154F" w:rsidP="0035154F" w:rsidRDefault="0035154F" w14:paraId="2A978A3D" w14:textId="77777777">
      <w:pPr>
        <w:widowControl w:val="0"/>
        <w:spacing w:before="0" w:after="280" w:line="276" w:lineRule="auto"/>
        <w:ind w:left="0" w:firstLine="0"/>
        <w:jc w:val="center"/>
        <w:rPr>
          <w:rFonts w:ascii="Verdana" w:hAnsi="Verdana" w:cs="Arial"/>
          <w:i/>
          <w:color w:val="000000"/>
          <w:kern w:val="28"/>
          <w:sz w:val="22"/>
          <w:lang w:eastAsia="en-GB"/>
          <w14:cntxtAlts/>
        </w:rPr>
      </w:pPr>
      <w:r w:rsidRPr="0035154F">
        <w:rPr>
          <w:rFonts w:ascii="Verdana" w:hAnsi="Verdana" w:cs="Arial"/>
          <w:i/>
          <w:color w:val="000000"/>
          <w:kern w:val="28"/>
          <w:sz w:val="22"/>
          <w:lang w:eastAsia="en-GB"/>
          <w14:cntxtAlts/>
        </w:rPr>
        <w:t xml:space="preserve">The </w:t>
      </w:r>
      <w:proofErr w:type="spellStart"/>
      <w:r w:rsidRPr="0035154F">
        <w:rPr>
          <w:rFonts w:ascii="Verdana" w:hAnsi="Verdana" w:cs="Arial"/>
          <w:i/>
          <w:color w:val="000000"/>
          <w:kern w:val="28"/>
          <w:sz w:val="22"/>
          <w:lang w:eastAsia="en-GB"/>
          <w14:cntxtAlts/>
        </w:rPr>
        <w:t>Bowerham</w:t>
      </w:r>
      <w:proofErr w:type="spellEnd"/>
      <w:r w:rsidRPr="0035154F">
        <w:rPr>
          <w:rFonts w:ascii="Verdana" w:hAnsi="Verdana" w:cs="Arial"/>
          <w:i/>
          <w:color w:val="000000"/>
          <w:kern w:val="28"/>
          <w:sz w:val="22"/>
          <w:lang w:eastAsia="en-GB"/>
          <w14:cntxtAlts/>
        </w:rPr>
        <w:t xml:space="preserve"> School community is proud to nurture aspiration, inspire love for life-long learning and prepare children for a changing society.</w:t>
      </w:r>
    </w:p>
    <w:p w:rsidRPr="0035154F" w:rsidR="0035154F" w:rsidP="0035154F" w:rsidRDefault="00676132" w14:paraId="13C34D2B" w14:textId="77777777">
      <w:pPr>
        <w:widowControl w:val="0"/>
        <w:spacing w:before="0" w:after="200" w:line="276" w:lineRule="auto"/>
        <w:ind w:left="0" w:firstLine="0"/>
        <w:jc w:val="left"/>
        <w:rPr>
          <w:rFonts w:ascii="Verdana" w:hAnsi="Verdana" w:cs="Arial"/>
          <w:b/>
          <w:sz w:val="22"/>
          <w:u w:val="single"/>
          <w:lang w:val="en-US"/>
        </w:rPr>
      </w:pPr>
      <w:r>
        <w:rPr>
          <w:rFonts w:ascii="Times New Roman" w:hAnsi="Times New Roman"/>
          <w:noProof/>
          <w:szCs w:val="24"/>
          <w:lang w:eastAsia="en-GB"/>
        </w:rPr>
        <mc:AlternateContent>
          <mc:Choice Requires="wps">
            <w:drawing>
              <wp:anchor distT="36576" distB="36576" distL="36576" distR="36576" simplePos="0" relativeHeight="251662336" behindDoc="0" locked="0" layoutInCell="1" allowOverlap="1" wp14:anchorId="388EB796" wp14:editId="5625C4EA">
                <wp:simplePos x="0" y="0"/>
                <wp:positionH relativeFrom="margin">
                  <wp:posOffset>-66675</wp:posOffset>
                </wp:positionH>
                <wp:positionV relativeFrom="paragraph">
                  <wp:posOffset>24130</wp:posOffset>
                </wp:positionV>
                <wp:extent cx="5905500" cy="2114550"/>
                <wp:effectExtent l="19050" t="19050" r="19050" b="1905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6132" w:rsidP="00676132" w:rsidRDefault="00676132" w14:paraId="73981944" w14:textId="77777777">
                            <w:pPr>
                              <w:widowControl w:val="0"/>
                              <w:spacing w:after="280"/>
                              <w:rPr>
                                <w:rFonts w:ascii="Verdana" w:hAnsi="Verdana" w:cs="Arial"/>
                              </w:rPr>
                            </w:pPr>
                            <w:r>
                              <w:rPr>
                                <w:rFonts w:ascii="Verdana" w:hAnsi="Verdana" w:cs="Arial"/>
                              </w:rPr>
                              <w:t xml:space="preserve">At </w:t>
                            </w:r>
                            <w:proofErr w:type="spellStart"/>
                            <w:r>
                              <w:rPr>
                                <w:rFonts w:ascii="Verdana" w:hAnsi="Verdana" w:cs="Arial"/>
                              </w:rPr>
                              <w:t>Bowerham</w:t>
                            </w:r>
                            <w:proofErr w:type="spellEnd"/>
                            <w:r>
                              <w:rPr>
                                <w:rFonts w:ascii="Verdana" w:hAnsi="Verdana" w:cs="Arial"/>
                              </w:rPr>
                              <w:t xml:space="preserve"> School we:</w:t>
                            </w:r>
                          </w:p>
                          <w:p w:rsidR="00676132" w:rsidP="00676132" w:rsidRDefault="00676132" w14:paraId="5E1CCF70" w14:textId="77777777">
                            <w:pPr>
                              <w:numPr>
                                <w:ilvl w:val="0"/>
                                <w:numId w:val="20"/>
                              </w:numPr>
                              <w:spacing w:before="100" w:beforeAutospacing="1" w:after="100" w:afterAutospacing="1"/>
                              <w:jc w:val="left"/>
                              <w:rPr>
                                <w:rFonts w:ascii="Verdana" w:hAnsi="Verdana" w:eastAsia="Times New Roman"/>
                                <w:sz w:val="20"/>
                                <w:szCs w:val="20"/>
                                <w:lang w:eastAsia="en-GB"/>
                              </w:rPr>
                            </w:pPr>
                            <w:r>
                              <w:rPr>
                                <w:rFonts w:ascii="Verdana" w:hAnsi="Verdana" w:eastAsia="Times New Roman"/>
                                <w:sz w:val="20"/>
                                <w:szCs w:val="20"/>
                                <w:lang w:eastAsia="en-GB"/>
                              </w:rPr>
                              <w:t>Ensure all children have access to a fun and engaging, ambitious and creative curriculum that widens their life experiences</w:t>
                            </w:r>
                          </w:p>
                          <w:p w:rsidR="00676132" w:rsidP="00676132" w:rsidRDefault="00676132" w14:paraId="418A07E7" w14:textId="77777777">
                            <w:pPr>
                              <w:numPr>
                                <w:ilvl w:val="0"/>
                                <w:numId w:val="20"/>
                              </w:numPr>
                              <w:spacing w:before="100" w:beforeAutospacing="1" w:after="100" w:afterAutospacing="1"/>
                              <w:jc w:val="left"/>
                              <w:rPr>
                                <w:rFonts w:ascii="Verdana" w:hAnsi="Verdana" w:eastAsia="Times New Roman"/>
                                <w:sz w:val="20"/>
                                <w:szCs w:val="20"/>
                                <w:lang w:eastAsia="en-GB"/>
                              </w:rPr>
                            </w:pPr>
                            <w:r>
                              <w:rPr>
                                <w:rFonts w:ascii="Verdana" w:hAnsi="Verdana" w:eastAsia="Times New Roman"/>
                                <w:sz w:val="20"/>
                                <w:szCs w:val="20"/>
                                <w:lang w:eastAsia="en-GB"/>
                              </w:rPr>
                              <w:t>Develop confident and independent learners with motivation, curiosity and a love of learning</w:t>
                            </w:r>
                          </w:p>
                          <w:p w:rsidR="00676132" w:rsidP="00676132" w:rsidRDefault="00676132" w14:paraId="2E97E69B" w14:textId="77777777">
                            <w:pPr>
                              <w:numPr>
                                <w:ilvl w:val="0"/>
                                <w:numId w:val="20"/>
                              </w:numPr>
                              <w:spacing w:before="100" w:beforeAutospacing="1" w:after="100" w:afterAutospacing="1"/>
                              <w:jc w:val="left"/>
                              <w:rPr>
                                <w:rFonts w:ascii="Verdana" w:hAnsi="Verdana" w:eastAsia="Times New Roman"/>
                                <w:sz w:val="20"/>
                                <w:szCs w:val="20"/>
                                <w:lang w:eastAsia="en-GB"/>
                              </w:rPr>
                            </w:pPr>
                            <w:r>
                              <w:rPr>
                                <w:rFonts w:ascii="Verdana" w:hAnsi="Verdana" w:eastAsia="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676132" w:rsidP="00676132" w:rsidRDefault="00676132" w14:paraId="5127B1C9" w14:textId="77777777">
                            <w:pPr>
                              <w:numPr>
                                <w:ilvl w:val="0"/>
                                <w:numId w:val="20"/>
                              </w:numPr>
                              <w:spacing w:before="100" w:beforeAutospacing="1" w:after="100" w:afterAutospacing="1"/>
                              <w:jc w:val="left"/>
                              <w:rPr>
                                <w:rFonts w:ascii="Verdana" w:hAnsi="Verdana" w:eastAsia="Times New Roman"/>
                                <w:sz w:val="20"/>
                                <w:szCs w:val="20"/>
                                <w:lang w:eastAsia="en-GB"/>
                              </w:rPr>
                            </w:pPr>
                            <w:r>
                              <w:rPr>
                                <w:rFonts w:ascii="Verdana" w:hAnsi="Verdana" w:eastAsia="Times New Roman"/>
                                <w:sz w:val="20"/>
                                <w:szCs w:val="20"/>
                                <w:lang w:eastAsia="en-GB"/>
                              </w:rPr>
                              <w:t>Nurture, develop and challenge children to be aspirational and secure within themselves in order to prepare them for their future</w:t>
                            </w:r>
                          </w:p>
                          <w:p w:rsidR="00676132" w:rsidP="00676132" w:rsidRDefault="00676132" w14:paraId="6E7BEAA2" w14:textId="77777777">
                            <w:pPr>
                              <w:spacing w:before="100" w:beforeAutospacing="1" w:after="100" w:afterAutospacing="1"/>
                              <w:rPr>
                                <w:rFonts w:ascii="Times New Roman" w:hAnsi="Times New Roman" w:eastAsia="Times New Roman"/>
                                <w:szCs w:val="24"/>
                                <w:lang w:eastAsia="en-GB"/>
                              </w:rPr>
                            </w:pPr>
                            <w:r>
                              <w:rPr>
                                <w:rFonts w:ascii="Times New Roman" w:hAnsi="Times New Roman" w:eastAsia="Times New Roman"/>
                                <w:szCs w:val="24"/>
                                <w:lang w:eastAsia="en-GB"/>
                              </w:rPr>
                              <w:t> </w:t>
                            </w:r>
                          </w:p>
                          <w:p w:rsidR="00676132" w:rsidP="00676132" w:rsidRDefault="00676132" w14:paraId="0A37501D" w14:textId="77777777">
                            <w:pPr>
                              <w:rPr>
                                <w:rFonts w:ascii="Tahoma" w:hAnsi="Tahoma" w:cs="Tahoma" w:eastAsiaTheme="minorHAnsi"/>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7F57E41">
              <v:shapetype id="_x0000_t176" coordsize="21600,21600" o:spt="176" adj="2700" path="m@0,qx0@0l0@2qy@0,21600l@1,21600qx21600@2l21600@0qy@1,xe" w14:anchorId="388EB796">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1" style="position:absolute;margin-left:-5.25pt;margin-top:1.9pt;width:465pt;height:166.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">
                <v:shadow color="#868686"/>
                <v:textbox inset="2.88pt,2.88pt,2.88pt,2.88pt">
                  <w:txbxContent>
                    <w:p w:rsidR="00676132" w:rsidP="00676132" w:rsidRDefault="00676132" w14:paraId="73E66A96" wp14:textId="77777777">
                      <w:pPr>
                        <w:widowControl w:val="0"/>
                        <w:spacing w:after="280"/>
                        <w:rPr>
                          <w:rFonts w:ascii="Verdana" w:hAnsi="Verdana" w:cs="Arial"/>
                        </w:rPr>
                      </w:pPr>
                      <w:r>
                        <w:rPr>
                          <w:rFonts w:ascii="Verdana" w:hAnsi="Verdana" w:cs="Arial"/>
                        </w:rPr>
                        <w:t xml:space="preserve">At </w:t>
                      </w:r>
                      <w:proofErr w:type="spellStart"/>
                      <w:r>
                        <w:rPr>
                          <w:rFonts w:ascii="Verdana" w:hAnsi="Verdana" w:cs="Arial"/>
                        </w:rPr>
                        <w:t>Bowerham</w:t>
                      </w:r>
                      <w:proofErr w:type="spellEnd"/>
                      <w:r>
                        <w:rPr>
                          <w:rFonts w:ascii="Verdana" w:hAnsi="Verdana" w:cs="Arial"/>
                        </w:rPr>
                        <w:t xml:space="preserve"> School we:</w:t>
                      </w:r>
                    </w:p>
                    <w:p w:rsidR="00676132" w:rsidP="00676132" w:rsidRDefault="00676132" w14:paraId="69BFB3B6" wp14:textId="77777777">
                      <w:pPr>
                        <w:numPr>
                          <w:ilvl w:val="0"/>
                          <w:numId w:val="20"/>
                        </w:numPr>
                        <w:spacing w:before="100" w:beforeAutospacing="1" w:after="100" w:afterAutospacing="1"/>
                        <w:jc w:val="left"/>
                        <w:rPr>
                          <w:rFonts w:ascii="Verdana" w:hAnsi="Verdana" w:eastAsia="Times New Roman"/>
                          <w:sz w:val="20"/>
                          <w:szCs w:val="20"/>
                          <w:lang w:eastAsia="en-GB"/>
                        </w:rPr>
                      </w:pPr>
                      <w:r>
                        <w:rPr>
                          <w:rFonts w:ascii="Verdana" w:hAnsi="Verdana" w:eastAsia="Times New Roman"/>
                          <w:sz w:val="20"/>
                          <w:szCs w:val="20"/>
                          <w:lang w:eastAsia="en-GB"/>
                        </w:rPr>
                        <w:t>Ensure all children have access to a fun and engaging, ambitious and creative curriculum that widens their life experiences</w:t>
                      </w:r>
                    </w:p>
                    <w:p w:rsidR="00676132" w:rsidP="00676132" w:rsidRDefault="00676132" w14:paraId="56DD11CD" wp14:textId="77777777">
                      <w:pPr>
                        <w:numPr>
                          <w:ilvl w:val="0"/>
                          <w:numId w:val="20"/>
                        </w:numPr>
                        <w:spacing w:before="100" w:beforeAutospacing="1" w:after="100" w:afterAutospacing="1"/>
                        <w:jc w:val="left"/>
                        <w:rPr>
                          <w:rFonts w:ascii="Verdana" w:hAnsi="Verdana" w:eastAsia="Times New Roman"/>
                          <w:sz w:val="20"/>
                          <w:szCs w:val="20"/>
                          <w:lang w:eastAsia="en-GB"/>
                        </w:rPr>
                      </w:pPr>
                      <w:r>
                        <w:rPr>
                          <w:rFonts w:ascii="Verdana" w:hAnsi="Verdana" w:eastAsia="Times New Roman"/>
                          <w:sz w:val="20"/>
                          <w:szCs w:val="20"/>
                          <w:lang w:eastAsia="en-GB"/>
                        </w:rPr>
                        <w:t>Develop confident and independent learners with motivation, curiosity and a love of learning</w:t>
                      </w:r>
                    </w:p>
                    <w:p w:rsidR="00676132" w:rsidP="00676132" w:rsidRDefault="00676132" w14:paraId="27CEE72B" wp14:textId="77777777">
                      <w:pPr>
                        <w:numPr>
                          <w:ilvl w:val="0"/>
                          <w:numId w:val="20"/>
                        </w:numPr>
                        <w:spacing w:before="100" w:beforeAutospacing="1" w:after="100" w:afterAutospacing="1"/>
                        <w:jc w:val="left"/>
                        <w:rPr>
                          <w:rFonts w:ascii="Verdana" w:hAnsi="Verdana" w:eastAsia="Times New Roman"/>
                          <w:sz w:val="20"/>
                          <w:szCs w:val="20"/>
                          <w:lang w:eastAsia="en-GB"/>
                        </w:rPr>
                      </w:pPr>
                      <w:r>
                        <w:rPr>
                          <w:rFonts w:ascii="Verdana" w:hAnsi="Verdana" w:eastAsia="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676132" w:rsidP="00676132" w:rsidRDefault="00676132" w14:paraId="666B9A41" wp14:textId="77777777">
                      <w:pPr>
                        <w:numPr>
                          <w:ilvl w:val="0"/>
                          <w:numId w:val="20"/>
                        </w:numPr>
                        <w:spacing w:before="100" w:beforeAutospacing="1" w:after="100" w:afterAutospacing="1"/>
                        <w:jc w:val="left"/>
                        <w:rPr>
                          <w:rFonts w:ascii="Verdana" w:hAnsi="Verdana" w:eastAsia="Times New Roman"/>
                          <w:sz w:val="20"/>
                          <w:szCs w:val="20"/>
                          <w:lang w:eastAsia="en-GB"/>
                        </w:rPr>
                      </w:pPr>
                      <w:r>
                        <w:rPr>
                          <w:rFonts w:ascii="Verdana" w:hAnsi="Verdana" w:eastAsia="Times New Roman"/>
                          <w:sz w:val="20"/>
                          <w:szCs w:val="20"/>
                          <w:lang w:eastAsia="en-GB"/>
                        </w:rPr>
                        <w:t>Nurture, develop and challenge children to be aspirational and secure within themselves in order to prepare them for their future</w:t>
                      </w:r>
                    </w:p>
                    <w:p w:rsidR="00676132" w:rsidP="00676132" w:rsidRDefault="00676132" w14:paraId="63E4A9CD" wp14:textId="77777777">
                      <w:pPr>
                        <w:spacing w:before="100" w:beforeAutospacing="1" w:after="100" w:afterAutospacing="1"/>
                        <w:rPr>
                          <w:rFonts w:ascii="Times New Roman" w:hAnsi="Times New Roman" w:eastAsia="Times New Roman"/>
                          <w:szCs w:val="24"/>
                          <w:lang w:eastAsia="en-GB"/>
                        </w:rPr>
                      </w:pPr>
                      <w:r>
                        <w:rPr>
                          <w:rFonts w:ascii="Times New Roman" w:hAnsi="Times New Roman" w:eastAsia="Times New Roman"/>
                          <w:szCs w:val="24"/>
                          <w:lang w:eastAsia="en-GB"/>
                        </w:rPr>
                        <w:t> </w:t>
                      </w:r>
                    </w:p>
                    <w:p w:rsidR="00676132" w:rsidP="00676132" w:rsidRDefault="00676132" w14:paraId="5DAB6C7B" wp14:textId="77777777">
                      <w:pPr>
                        <w:rPr>
                          <w:rFonts w:ascii="Tahoma" w:hAnsi="Tahoma" w:cs="Tahoma" w:eastAsiaTheme="minorHAnsi"/>
                          <w:szCs w:val="24"/>
                        </w:rPr>
                      </w:pPr>
                    </w:p>
                  </w:txbxContent>
                </v:textbox>
                <w10:wrap anchorx="margin"/>
              </v:shape>
            </w:pict>
          </mc:Fallback>
        </mc:AlternateContent>
      </w:r>
      <w:r w:rsidRPr="0035154F" w:rsidR="0035154F">
        <w:rPr>
          <w:rFonts w:ascii="Verdana" w:hAnsi="Verdana"/>
          <w:color w:val="000000"/>
          <w:kern w:val="28"/>
          <w:sz w:val="22"/>
          <w:lang w:eastAsia="en-GB"/>
          <w14:cntxtAlts/>
        </w:rPr>
        <w:t> </w:t>
      </w:r>
    </w:p>
    <w:p w:rsidRPr="0035154F" w:rsidR="0035154F" w:rsidP="0035154F" w:rsidRDefault="0035154F" w14:paraId="02EB378F" w14:textId="77777777">
      <w:pPr>
        <w:keepNext/>
        <w:widowControl w:val="0"/>
        <w:suppressAutoHyphens/>
        <w:spacing w:before="0" w:after="200" w:line="276" w:lineRule="auto"/>
        <w:ind w:left="0" w:firstLine="0"/>
        <w:jc w:val="center"/>
        <w:outlineLvl w:val="0"/>
        <w:rPr>
          <w:rFonts w:ascii="Verdana" w:hAnsi="Verdana" w:cs="Arial"/>
          <w:b/>
          <w:sz w:val="22"/>
          <w:u w:val="single"/>
          <w:lang w:val="en-US"/>
        </w:rPr>
      </w:pPr>
    </w:p>
    <w:p w:rsidRPr="0035154F" w:rsidR="0035154F" w:rsidP="0035154F" w:rsidRDefault="0035154F" w14:paraId="6A05A809" w14:textId="77777777">
      <w:pPr>
        <w:keepNext/>
        <w:widowControl w:val="0"/>
        <w:suppressAutoHyphens/>
        <w:spacing w:before="0" w:after="200" w:line="276" w:lineRule="auto"/>
        <w:ind w:left="0" w:firstLine="0"/>
        <w:jc w:val="center"/>
        <w:outlineLvl w:val="0"/>
        <w:rPr>
          <w:rFonts w:ascii="Verdana" w:hAnsi="Verdana" w:cs="Arial"/>
          <w:b/>
          <w:sz w:val="22"/>
          <w:u w:val="single"/>
          <w:lang w:val="en-US"/>
        </w:rPr>
      </w:pPr>
    </w:p>
    <w:p w:rsidR="0035154F" w:rsidP="005B0FA5" w:rsidRDefault="0035154F" w14:paraId="5A39BBE3" w14:textId="77777777">
      <w:pPr>
        <w:spacing w:before="0" w:after="0"/>
        <w:jc w:val="center"/>
        <w:rPr>
          <w:b/>
          <w:sz w:val="23"/>
          <w:szCs w:val="23"/>
        </w:rPr>
      </w:pPr>
    </w:p>
    <w:p w:rsidR="0035154F" w:rsidP="005B0FA5" w:rsidRDefault="0035154F" w14:paraId="41C8F396" w14:textId="77777777">
      <w:pPr>
        <w:spacing w:before="0" w:after="0"/>
        <w:jc w:val="center"/>
        <w:rPr>
          <w:b/>
          <w:sz w:val="23"/>
          <w:szCs w:val="23"/>
        </w:rPr>
      </w:pPr>
    </w:p>
    <w:p w:rsidR="0035154F" w:rsidP="005B0FA5" w:rsidRDefault="0035154F" w14:paraId="72A3D3EC" w14:textId="77777777">
      <w:pPr>
        <w:spacing w:before="0" w:after="0"/>
        <w:jc w:val="center"/>
        <w:rPr>
          <w:b/>
          <w:sz w:val="23"/>
          <w:szCs w:val="23"/>
        </w:rPr>
      </w:pPr>
    </w:p>
    <w:p w:rsidR="0035154F" w:rsidP="005B0FA5" w:rsidRDefault="0035154F" w14:paraId="0D0B940D" w14:textId="77777777">
      <w:pPr>
        <w:spacing w:before="0" w:after="0"/>
        <w:jc w:val="center"/>
        <w:rPr>
          <w:b/>
          <w:sz w:val="23"/>
          <w:szCs w:val="23"/>
        </w:rPr>
      </w:pPr>
    </w:p>
    <w:p w:rsidR="0035154F" w:rsidP="005B0FA5" w:rsidRDefault="0035154F" w14:paraId="0E27B00A" w14:textId="77777777">
      <w:pPr>
        <w:spacing w:before="0" w:after="0"/>
        <w:jc w:val="center"/>
        <w:rPr>
          <w:b/>
          <w:sz w:val="23"/>
          <w:szCs w:val="23"/>
        </w:rPr>
      </w:pPr>
    </w:p>
    <w:p w:rsidR="003A5C38" w:rsidP="003A5C38" w:rsidRDefault="003A5C38" w14:paraId="60061E4C" w14:textId="77777777">
      <w:pPr>
        <w:tabs>
          <w:tab w:val="left" w:pos="567"/>
        </w:tabs>
        <w:spacing w:before="0"/>
        <w:ind w:left="360" w:firstLine="0"/>
        <w:rPr>
          <w:b/>
          <w:sz w:val="23"/>
          <w:szCs w:val="23"/>
        </w:rPr>
      </w:pPr>
    </w:p>
    <w:p w:rsidR="00475E09" w:rsidP="00475E09" w:rsidRDefault="00475E09" w14:paraId="43E62237" w14:textId="77777777">
      <w:pPr>
        <w:spacing w:after="0"/>
        <w:rPr>
          <w:rFonts w:ascii="Verdana" w:hAnsi="Verdana" w:eastAsia="Times New Roman" w:cs="Arial"/>
          <w:highlight w:val="cyan"/>
        </w:rPr>
      </w:pPr>
      <w:r>
        <w:rPr>
          <w:rFonts w:ascii="Verdana" w:hAnsi="Verdana" w:eastAsia="Times New Roman" w:cs="Arial"/>
          <w:highlight w:val="cyan"/>
        </w:rPr>
        <w:t xml:space="preserve"> </w:t>
      </w:r>
    </w:p>
    <w:p w:rsidR="00475E09" w:rsidP="00475E09" w:rsidRDefault="00475E09" w14:paraId="2F3B18AA" w14:textId="66897F51">
      <w:pPr>
        <w:spacing w:after="0"/>
        <w:ind w:left="0" w:firstLine="0"/>
        <w:rPr>
          <w:rFonts w:ascii="Verdana" w:hAnsi="Verdana" w:eastAsia="Times New Roman" w:cs="Arial"/>
          <w:sz w:val="22"/>
        </w:rPr>
      </w:pPr>
      <w:bookmarkStart w:name="_GoBack" w:id="3"/>
      <w:bookmarkEnd w:id="3"/>
      <w:r w:rsidRPr="23306641" w:rsidR="00475E09">
        <w:rPr>
          <w:rFonts w:ascii="Verdana" w:hAnsi="Verdana" w:eastAsia="Times New Roman" w:cs="Arial"/>
          <w:highlight w:val="cyan"/>
        </w:rPr>
        <w:t xml:space="preserve">Within our </w:t>
      </w:r>
      <w:proofErr w:type="spellStart"/>
      <w:r w:rsidRPr="23306641" w:rsidR="00475E09">
        <w:rPr>
          <w:rFonts w:ascii="Verdana" w:hAnsi="Verdana" w:eastAsia="Times New Roman" w:cs="Arial"/>
          <w:highlight w:val="cyan"/>
        </w:rPr>
        <w:t>Bowerham</w:t>
      </w:r>
      <w:proofErr w:type="spellEnd"/>
      <w:r w:rsidRPr="23306641" w:rsidR="00475E09">
        <w:rPr>
          <w:rFonts w:ascii="Verdana" w:hAnsi="Verdana" w:eastAsia="Times New Roman" w:cs="Arial"/>
          <w:highlight w:val="cyan"/>
        </w:rPr>
        <w:t xml:space="preserve"> Baby Unit we follow all </w:t>
      </w:r>
      <w:proofErr w:type="spellStart"/>
      <w:r w:rsidRPr="23306641" w:rsidR="00475E09">
        <w:rPr>
          <w:rFonts w:ascii="Verdana" w:hAnsi="Verdana" w:eastAsia="Times New Roman" w:cs="Arial"/>
          <w:highlight w:val="cyan"/>
        </w:rPr>
        <w:t>Bowerham</w:t>
      </w:r>
      <w:proofErr w:type="spellEnd"/>
      <w:r w:rsidRPr="23306641" w:rsidR="00475E09">
        <w:rPr>
          <w:rFonts w:ascii="Verdana" w:hAnsi="Verdana" w:eastAsia="Times New Roman" w:cs="Arial"/>
          <w:highlight w:val="cyan"/>
        </w:rPr>
        <w:t xml:space="preserve"> Primary &amp; Nursery School’s policies and procedures. Any wording highlighted in blue within the policies are specific additions only applicable to our Baby Unit.</w:t>
      </w:r>
      <w:r w:rsidRPr="23306641" w:rsidR="00475E09">
        <w:rPr>
          <w:rFonts w:ascii="Verdana" w:hAnsi="Verdana" w:eastAsia="Times New Roman" w:cs="Arial"/>
        </w:rPr>
        <w:t xml:space="preserve">  </w:t>
      </w:r>
    </w:p>
    <w:p w:rsidR="003A5C38" w:rsidP="23306641" w:rsidRDefault="003A5C38" w14:paraId="20D9BC7D" w14:textId="45492F0B">
      <w:pPr>
        <w:spacing w:before="240" w:beforeAutospacing="off" w:after="0" w:afterAutospacing="off"/>
        <w:ind w:left="1077" w:hanging="1077"/>
        <w:jc w:val="center"/>
      </w:pPr>
      <w:r w:rsidRPr="23306641" w:rsidR="6B496591">
        <w:rPr>
          <w:rFonts w:ascii="Times New Roman" w:hAnsi="Times New Roman" w:eastAsia="Times New Roman" w:cs="Times New Roman"/>
          <w:b w:val="1"/>
          <w:bCs w:val="1"/>
          <w:noProof w:val="0"/>
          <w:color w:val="000000" w:themeColor="text1" w:themeTint="FF" w:themeShade="FF"/>
          <w:sz w:val="23"/>
          <w:szCs w:val="23"/>
          <w:lang w:val="en-GB"/>
        </w:rPr>
        <w:t xml:space="preserve">WHISTLEBLOWING POLICY FOR ALL STAFF </w:t>
      </w:r>
    </w:p>
    <w:p w:rsidR="003A5C38" w:rsidP="23306641" w:rsidRDefault="003A5C38" w14:paraId="0FD1F7F8" w14:textId="1836DFC0">
      <w:pPr>
        <w:spacing w:before="0" w:beforeAutospacing="off" w:after="0" w:afterAutospacing="off"/>
        <w:ind w:left="1077" w:right="0" w:hanging="1077"/>
        <w:jc w:val="center"/>
      </w:pPr>
      <w:r w:rsidRPr="23306641" w:rsidR="6B496591">
        <w:rPr>
          <w:rFonts w:ascii="Times New Roman" w:hAnsi="Times New Roman" w:eastAsia="Times New Roman" w:cs="Times New Roman"/>
          <w:b w:val="1"/>
          <w:bCs w:val="1"/>
          <w:noProof w:val="0"/>
          <w:color w:val="000000" w:themeColor="text1" w:themeTint="FF" w:themeShade="FF"/>
          <w:sz w:val="23"/>
          <w:szCs w:val="23"/>
          <w:lang w:val="en-GB"/>
        </w:rPr>
        <w:t>IN DELEGATED SCHOOLS (APRIL 2025)</w:t>
      </w:r>
    </w:p>
    <w:p w:rsidR="003A5C38" w:rsidP="23306641" w:rsidRDefault="003A5C38" w14:paraId="20AA40B7" w14:textId="0F9FBF12">
      <w:pPr>
        <w:spacing w:before="0" w:beforeAutospacing="off" w:after="0" w:afterAutospacing="off"/>
        <w:ind w:left="1077" w:right="0" w:hanging="1077"/>
        <w:jc w:val="center"/>
      </w:pPr>
      <w:r w:rsidRPr="23306641" w:rsidR="6B496591">
        <w:rPr>
          <w:rFonts w:ascii="Times New Roman" w:hAnsi="Times New Roman" w:eastAsia="Times New Roman" w:cs="Times New Roman"/>
          <w:b w:val="1"/>
          <w:bCs w:val="1"/>
          <w:noProof w:val="0"/>
          <w:color w:val="000000" w:themeColor="text1" w:themeTint="FF" w:themeShade="FF"/>
          <w:sz w:val="23"/>
          <w:szCs w:val="23"/>
          <w:lang w:val="en-GB"/>
        </w:rPr>
        <w:t xml:space="preserve"> </w:t>
      </w:r>
    </w:p>
    <w:p w:rsidR="003A5C38" w:rsidP="23306641" w:rsidRDefault="003A5C38" w14:paraId="31596AC5" w14:textId="3F5D235E">
      <w:pPr>
        <w:pStyle w:val="ListParagraph"/>
        <w:numPr>
          <w:ilvl w:val="0"/>
          <w:numId w:val="21"/>
        </w:numPr>
        <w:spacing w:before="0" w:beforeAutospacing="off" w:after="0" w:afterAutospacing="off"/>
        <w:ind w:left="780" w:right="0" w:hanging="780"/>
        <w:jc w:val="both"/>
        <w:rPr>
          <w:rFonts w:ascii="Arial" w:hAnsi="Arial" w:eastAsia="Arial" w:cs="Arial"/>
          <w:b w:val="1"/>
          <w:bCs w:val="1"/>
          <w:noProof w:val="0"/>
          <w:sz w:val="23"/>
          <w:szCs w:val="23"/>
          <w:lang w:val="en-GB"/>
        </w:rPr>
      </w:pPr>
      <w:r w:rsidRPr="23306641" w:rsidR="6B496591">
        <w:rPr>
          <w:rFonts w:ascii="Arial" w:hAnsi="Arial" w:eastAsia="Arial" w:cs="Arial"/>
          <w:b w:val="1"/>
          <w:bCs w:val="1"/>
          <w:noProof w:val="0"/>
          <w:sz w:val="23"/>
          <w:szCs w:val="23"/>
          <w:lang w:val="en-GB"/>
        </w:rPr>
        <w:t xml:space="preserve">Introduction </w:t>
      </w:r>
    </w:p>
    <w:p w:rsidR="003A5C38" w:rsidP="23306641" w:rsidRDefault="003A5C38" w14:paraId="5D72CF91" w14:textId="50D7BEAF">
      <w:pPr>
        <w:spacing w:before="0" w:beforeAutospacing="off" w:after="0" w:afterAutospacing="off"/>
        <w:ind w:left="720" w:right="0"/>
        <w:jc w:val="both"/>
      </w:pPr>
      <w:r w:rsidRPr="23306641" w:rsidR="6B496591">
        <w:rPr>
          <w:rFonts w:ascii="Arial" w:hAnsi="Arial" w:eastAsia="Arial" w:cs="Arial"/>
          <w:noProof w:val="0"/>
          <w:sz w:val="23"/>
          <w:szCs w:val="23"/>
          <w:lang w:val="en-GB"/>
        </w:rPr>
        <w:t xml:space="preserve"> </w:t>
      </w:r>
    </w:p>
    <w:p w:rsidR="003A5C38" w:rsidP="23306641" w:rsidRDefault="003A5C38" w14:paraId="378BC167" w14:textId="1C3B68DE">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The Governing Body is committed to the highest possible standards of openness, probity and accountability. In line with that commitment, we expect employees, and others that we deal with, who have serious concerns about any aspect of the school's work to come forward and voice those concerns. It is recognised that most cases will have to proceed on a confidential basis.</w:t>
      </w:r>
    </w:p>
    <w:p w:rsidR="003A5C38" w:rsidP="23306641" w:rsidRDefault="003A5C38" w14:paraId="468DD183" w14:textId="487E547E">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207B9FD1" w14:textId="4BDC1D36">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rsidR="003A5C38" w:rsidP="23306641" w:rsidRDefault="003A5C38" w14:paraId="1AA2DFAE" w14:textId="462B8D1E">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4A1CADF5" w14:textId="7211B837">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Employees are often the first to realise that there may be something seriously wrong within the school/council. However, they may not express their concerns because they feel that speaking up would be disloyal to their colleagues, the school or to the council. They may also fear harassment or victimisation. In these circumstances it may be easier to ignore the concern rather than report what may just be a suspicion of malpractice. </w:t>
      </w:r>
    </w:p>
    <w:p w:rsidR="003A5C38" w:rsidP="23306641" w:rsidRDefault="003A5C38" w14:paraId="3E0B3A75" w14:textId="154C41FE">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050EA38C" w14:textId="71193F0D">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The policy applies to all employees and applies equally to those designated as casual, temporary or agency workers and authorised volunteers, those on work experience and governors. It also applies to contractors working for the school or the council on the school's premises e.g., agency staff, builders, drivers, and covers suppliers and those providing services under a contract with the school in their own premises.  Members of the public should raise concerns relating to any aspect of school business under the school's Complaints Procedure.</w:t>
      </w:r>
    </w:p>
    <w:p w:rsidR="003A5C38" w:rsidP="23306641" w:rsidRDefault="003A5C38" w14:paraId="2A75BB6C" w14:textId="1AC1D7BD">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39EE5150" w14:textId="0C7B68EF">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This policy is in addition to the schools/council's complaints procedures and other statutory reporting procedures, including safeguarding procedures. Employees should be made aware of the existence of these procedures.</w:t>
      </w:r>
    </w:p>
    <w:p w:rsidR="003A5C38" w:rsidP="23306641" w:rsidRDefault="003A5C38" w14:paraId="3819791F" w14:textId="677BBD9B">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407F37BC" w14:textId="341B7476">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This policy has been discussed with the recognised trade unions/professional associations and the Diocesan Authorities and has their support.</w:t>
      </w:r>
    </w:p>
    <w:p w:rsidR="003A5C38" w:rsidP="23306641" w:rsidRDefault="003A5C38" w14:paraId="2A0EF048" w14:textId="2893BC2F">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5498CEF8" w14:textId="0C98D04E">
      <w:pPr>
        <w:pStyle w:val="ListParagraph"/>
        <w:numPr>
          <w:ilvl w:val="0"/>
          <w:numId w:val="21"/>
        </w:numPr>
        <w:spacing w:before="0" w:beforeAutospacing="off" w:after="0" w:afterAutospacing="off"/>
        <w:ind w:left="780" w:right="0" w:hanging="780"/>
        <w:jc w:val="both"/>
        <w:rPr>
          <w:rFonts w:ascii="Arial" w:hAnsi="Arial" w:eastAsia="Arial" w:cs="Arial"/>
          <w:b w:val="1"/>
          <w:bCs w:val="1"/>
          <w:noProof w:val="0"/>
          <w:sz w:val="23"/>
          <w:szCs w:val="23"/>
          <w:lang w:val="en-GB"/>
        </w:rPr>
      </w:pPr>
      <w:r w:rsidRPr="23306641" w:rsidR="6B496591">
        <w:rPr>
          <w:rFonts w:ascii="Arial" w:hAnsi="Arial" w:eastAsia="Arial" w:cs="Arial"/>
          <w:b w:val="1"/>
          <w:bCs w:val="1"/>
          <w:noProof w:val="0"/>
          <w:sz w:val="23"/>
          <w:szCs w:val="23"/>
          <w:lang w:val="en-GB"/>
        </w:rPr>
        <w:t xml:space="preserve">Aims and scope of this policy </w:t>
      </w:r>
    </w:p>
    <w:p w:rsidR="003A5C38" w:rsidP="23306641" w:rsidRDefault="003A5C38" w14:paraId="77D8C684" w14:textId="30B0149B">
      <w:pPr>
        <w:tabs>
          <w:tab w:val="left" w:pos="567"/>
        </w:tabs>
        <w:spacing w:before="0" w:beforeAutospacing="off" w:after="0" w:afterAutospacing="off"/>
        <w:ind w:left="780" w:right="0"/>
        <w:jc w:val="both"/>
      </w:pPr>
      <w:r w:rsidRPr="23306641" w:rsidR="6B496591">
        <w:rPr>
          <w:rFonts w:ascii="Arial" w:hAnsi="Arial" w:eastAsia="Arial" w:cs="Arial"/>
          <w:b w:val="1"/>
          <w:bCs w:val="1"/>
          <w:noProof w:val="0"/>
          <w:sz w:val="23"/>
          <w:szCs w:val="23"/>
          <w:lang w:val="en-GB"/>
        </w:rPr>
        <w:t xml:space="preserve"> </w:t>
      </w:r>
    </w:p>
    <w:p w:rsidR="003A5C38" w:rsidP="23306641" w:rsidRDefault="003A5C38" w14:paraId="5B6636C4" w14:textId="488FC1BC">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This policy aims to:</w:t>
      </w:r>
    </w:p>
    <w:p w:rsidR="003A5C38" w:rsidP="23306641" w:rsidRDefault="003A5C38" w14:paraId="2C9A4102" w14:textId="277ECD59">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7EA650BE" w14:textId="4A6DDD5A">
      <w:pPr>
        <w:pStyle w:val="ListParagraph"/>
        <w:numPr>
          <w:ilvl w:val="0"/>
          <w:numId w:val="22"/>
        </w:numPr>
        <w:spacing w:before="0" w:beforeAutospacing="off" w:after="0" w:afterAutospacing="off"/>
        <w:ind w:left="924" w:right="0" w:hanging="35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encourage you to feel confident in raising serious concerns and to question and act upon concerns about practice; </w:t>
      </w:r>
    </w:p>
    <w:p w:rsidR="003A5C38" w:rsidP="23306641" w:rsidRDefault="003A5C38" w14:paraId="57B4D74C" w14:textId="34940E63">
      <w:pPr>
        <w:pStyle w:val="ListParagraph"/>
        <w:numPr>
          <w:ilvl w:val="0"/>
          <w:numId w:val="22"/>
        </w:numPr>
        <w:spacing w:before="0" w:beforeAutospacing="off" w:after="0" w:afterAutospacing="off"/>
        <w:ind w:left="924" w:right="0" w:hanging="35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provide avenues for you to raise those concerns and receive feedback on any action taken; </w:t>
      </w:r>
    </w:p>
    <w:p w:rsidR="003A5C38" w:rsidP="23306641" w:rsidRDefault="003A5C38" w14:paraId="10F5CF1F" w14:textId="58AB9814">
      <w:pPr>
        <w:pStyle w:val="ListParagraph"/>
        <w:numPr>
          <w:ilvl w:val="0"/>
          <w:numId w:val="22"/>
        </w:numPr>
        <w:spacing w:before="0" w:beforeAutospacing="off" w:after="0" w:afterAutospacing="off"/>
        <w:ind w:left="924" w:right="0" w:hanging="35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ensure that you receive a response to your concerns and that you are aware of how to pursue them if you are not satisfied; and</w:t>
      </w:r>
    </w:p>
    <w:p w:rsidR="003A5C38" w:rsidP="23306641" w:rsidRDefault="003A5C38" w14:paraId="6107C54F" w14:textId="0D3381FE">
      <w:pPr>
        <w:pStyle w:val="ListParagraph"/>
        <w:numPr>
          <w:ilvl w:val="0"/>
          <w:numId w:val="22"/>
        </w:numPr>
        <w:spacing w:before="0" w:beforeAutospacing="off" w:after="0" w:afterAutospacing="off"/>
        <w:ind w:left="927" w:right="0" w:hanging="360"/>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reassure you that you will be protected from possible reprisals or victimisation if you have a reasonable belief that you have made any disclosure which is in the public interest. </w:t>
      </w:r>
    </w:p>
    <w:p w:rsidR="003A5C38" w:rsidP="23306641" w:rsidRDefault="003A5C38" w14:paraId="60E70DB2" w14:textId="033E7C52">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310030D1" w14:textId="493DC5EA">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There are existing procedures in place to enable you to lodge a grievance or complaint relating to your own employment. The Whistleblowing Policy is intended to cover major concerns that fall outside the scope of other procedures. </w:t>
      </w:r>
    </w:p>
    <w:p w:rsidR="003A5C38" w:rsidP="23306641" w:rsidRDefault="003A5C38" w14:paraId="301A50CA" w14:textId="7331E24C">
      <w:pPr>
        <w:spacing w:before="240" w:beforeAutospacing="off" w:after="0" w:afterAutospacing="off"/>
        <w:ind w:left="1644" w:right="0" w:hanging="1077"/>
        <w:jc w:val="both"/>
      </w:pPr>
      <w:r w:rsidRPr="23306641" w:rsidR="6B496591">
        <w:rPr>
          <w:rFonts w:ascii="Times New Roman" w:hAnsi="Times New Roman" w:eastAsia="Times New Roman" w:cs="Times New Roman"/>
          <w:noProof w:val="0"/>
          <w:color w:val="000000" w:themeColor="text1" w:themeTint="FF" w:themeShade="FF"/>
          <w:sz w:val="23"/>
          <w:szCs w:val="23"/>
          <w:lang w:val="en-GB"/>
        </w:rPr>
        <w:t>These include:</w:t>
      </w:r>
    </w:p>
    <w:p w:rsidR="003A5C38" w:rsidP="23306641" w:rsidRDefault="003A5C38" w14:paraId="3DC59F2C" w14:textId="5F92E9D9">
      <w:pPr>
        <w:spacing w:before="0" w:beforeAutospacing="off" w:after="0" w:afterAutospacing="off"/>
        <w:ind w:left="927" w:right="0"/>
        <w:jc w:val="both"/>
      </w:pPr>
      <w:r w:rsidRPr="23306641" w:rsidR="6B496591">
        <w:rPr>
          <w:rFonts w:ascii="Arial" w:hAnsi="Arial" w:eastAsia="Arial" w:cs="Arial"/>
          <w:noProof w:val="0"/>
          <w:sz w:val="23"/>
          <w:szCs w:val="23"/>
          <w:lang w:val="en-GB"/>
        </w:rPr>
        <w:t xml:space="preserve"> </w:t>
      </w:r>
    </w:p>
    <w:p w:rsidR="003A5C38" w:rsidP="23306641" w:rsidRDefault="003A5C38" w14:paraId="2DFCEB0A" w14:textId="17624C05">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conduct which is an offence or a breach of law; </w:t>
      </w:r>
    </w:p>
    <w:p w:rsidR="003A5C38" w:rsidP="23306641" w:rsidRDefault="003A5C38" w14:paraId="0732DF9F" w14:textId="73640369">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failure to comply with a legal obligation;</w:t>
      </w:r>
    </w:p>
    <w:p w:rsidR="003A5C38" w:rsidP="23306641" w:rsidRDefault="003A5C38" w14:paraId="47862FDD" w14:textId="2CCDA954">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disclosures related to miscarriages of justice;</w:t>
      </w:r>
    </w:p>
    <w:p w:rsidR="003A5C38" w:rsidP="23306641" w:rsidRDefault="003A5C38" w14:paraId="6594795D" w14:textId="6B7461B4">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racial, sexual, disability or other discrimination where other procedures, such as the school's Bullying and Harassment Procedure, do not apply;</w:t>
      </w:r>
    </w:p>
    <w:p w:rsidR="003A5C38" w:rsidP="23306641" w:rsidRDefault="003A5C38" w14:paraId="62EDE6AC" w14:textId="06EBCFAB">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health and safety risks, including risks to the public/pupils as well as other employees; </w:t>
      </w:r>
    </w:p>
    <w:p w:rsidR="003A5C38" w:rsidP="23306641" w:rsidRDefault="003A5C38" w14:paraId="4D344BA7" w14:textId="1E84B15A">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damage to the environment; </w:t>
      </w:r>
    </w:p>
    <w:p w:rsidR="003A5C38" w:rsidP="23306641" w:rsidRDefault="003A5C38" w14:paraId="54AE6F0E" w14:textId="0C33F6BB">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the unauthorised use of public funds;</w:t>
      </w:r>
    </w:p>
    <w:p w:rsidR="003A5C38" w:rsidP="23306641" w:rsidRDefault="003A5C38" w14:paraId="3B1ED19D" w14:textId="5F1A2A8E">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possible fraud, bribery and corruption, including but not limited to, theft of property, financial irregularities, misuse of property and school systems, nepotism, conflicts of interest, or supplier kickbacks;</w:t>
      </w:r>
    </w:p>
    <w:p w:rsidR="003A5C38" w:rsidP="23306641" w:rsidRDefault="003A5C38" w14:paraId="7BA4255E" w14:textId="76DE4EE7">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sexual or physical abuse of pupil.  Disclosures of this nature must always be made and dealt with under the school's safeguarding procedures; </w:t>
      </w:r>
    </w:p>
    <w:p w:rsidR="003A5C38" w:rsidP="23306641" w:rsidRDefault="003A5C38" w14:paraId="76429E4F" w14:textId="1EDD7726">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other unethical conduct; and</w:t>
      </w:r>
    </w:p>
    <w:p w:rsidR="003A5C38" w:rsidP="23306641" w:rsidRDefault="003A5C38" w14:paraId="5C47C7F3" w14:textId="55AD8CD8">
      <w:pPr>
        <w:pStyle w:val="ListParagraph"/>
        <w:numPr>
          <w:ilvl w:val="0"/>
          <w:numId w:val="24"/>
        </w:numPr>
        <w:spacing w:before="0" w:beforeAutospacing="off" w:after="0" w:afterAutospacing="off"/>
        <w:ind w:left="992" w:right="0" w:hanging="425"/>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actions which are unprofessional or inappropriate or conflict with a general understanding of what is right and wrong.</w:t>
      </w:r>
    </w:p>
    <w:p w:rsidR="003A5C38" w:rsidP="23306641" w:rsidRDefault="003A5C38" w14:paraId="6EB96ABD" w14:textId="0DDE3551">
      <w:pPr>
        <w:spacing w:before="0" w:beforeAutospacing="off" w:after="0" w:afterAutospacing="off"/>
        <w:ind w:left="992" w:right="0"/>
        <w:jc w:val="both"/>
      </w:pPr>
      <w:r w:rsidRPr="23306641" w:rsidR="6B496591">
        <w:rPr>
          <w:rFonts w:ascii="Arial" w:hAnsi="Arial" w:eastAsia="Arial" w:cs="Arial"/>
          <w:noProof w:val="0"/>
          <w:sz w:val="23"/>
          <w:szCs w:val="23"/>
          <w:lang w:val="en-GB"/>
        </w:rPr>
        <w:t xml:space="preserve"> </w:t>
      </w:r>
    </w:p>
    <w:p w:rsidR="003A5C38" w:rsidP="23306641" w:rsidRDefault="003A5C38" w14:paraId="767A001A" w14:textId="44169053">
      <w:pPr>
        <w:spacing w:before="0" w:beforeAutospacing="off" w:after="0" w:afterAutospacing="off"/>
        <w:ind w:left="992" w:right="0"/>
        <w:jc w:val="both"/>
      </w:pPr>
      <w:r w:rsidRPr="23306641" w:rsidR="6B496591">
        <w:rPr>
          <w:rFonts w:ascii="Arial" w:hAnsi="Arial" w:eastAsia="Arial" w:cs="Arial"/>
          <w:noProof w:val="0"/>
          <w:sz w:val="23"/>
          <w:szCs w:val="23"/>
          <w:lang w:val="en-GB"/>
        </w:rPr>
        <w:t xml:space="preserve"> </w:t>
      </w:r>
    </w:p>
    <w:p w:rsidR="003A5C38" w:rsidP="23306641" w:rsidRDefault="003A5C38" w14:paraId="4BF1A154" w14:textId="796608AB">
      <w:pPr>
        <w:spacing w:before="0" w:beforeAutospacing="off" w:after="0" w:afterAutospacing="off"/>
        <w:ind w:left="567" w:right="0"/>
        <w:jc w:val="both"/>
      </w:pPr>
      <w:r w:rsidRPr="23306641" w:rsidR="6B496591">
        <w:rPr>
          <w:rFonts w:ascii="Arial" w:hAnsi="Arial" w:eastAsia="Arial" w:cs="Arial"/>
          <w:noProof w:val="0"/>
          <w:sz w:val="23"/>
          <w:szCs w:val="23"/>
          <w:u w:val="single"/>
          <w:lang w:val="en-GB"/>
        </w:rPr>
        <w:t>Note</w:t>
      </w:r>
      <w:r w:rsidRPr="23306641" w:rsidR="6B496591">
        <w:rPr>
          <w:rFonts w:ascii="Arial" w:hAnsi="Arial" w:eastAsia="Arial" w:cs="Arial"/>
          <w:noProof w:val="0"/>
          <w:sz w:val="23"/>
          <w:szCs w:val="23"/>
          <w:lang w:val="en-GB"/>
        </w:rPr>
        <w:t xml:space="preserve">: There is a requirement under the Scheme for Financing Schools in Lancashire for the Governing Body to notify the council's Internal Audit Service immediately of all (actual or suspected) financial or accounting irregularities. This requirement is not superseded by this Whistleblowing Policy and the Governing Body will need to act accordingly if a financial issue is raised. </w:t>
      </w:r>
    </w:p>
    <w:p w:rsidR="003A5C38" w:rsidP="23306641" w:rsidRDefault="003A5C38" w14:paraId="39336397" w14:textId="50D9F5F8">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5499EEA4" w14:textId="791F7C84">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Thus, any serious concerns that you have about any aspect of service provision or the conduct of school staff, governors, officers/members of the council or others acting on behalf of the school can be reported under the Whistleblowing Policy. This may be about something that</w:t>
      </w:r>
    </w:p>
    <w:p w:rsidR="003A5C38" w:rsidP="23306641" w:rsidRDefault="003A5C38" w14:paraId="0DF47CFD" w14:textId="39C5F25F">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386D0FBE" w14:textId="2B2CA166">
      <w:pPr>
        <w:pStyle w:val="ListParagraph"/>
        <w:numPr>
          <w:ilvl w:val="0"/>
          <w:numId w:val="26"/>
        </w:numPr>
        <w:spacing w:before="0" w:beforeAutospacing="off" w:after="0" w:afterAutospacing="off"/>
        <w:ind w:left="927" w:right="0" w:hanging="360"/>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makes you feel uncomfortable in terms of known standards, your experience or the standards you believe the governors and the school subscribe to;</w:t>
      </w:r>
    </w:p>
    <w:p w:rsidR="003A5C38" w:rsidP="23306641" w:rsidRDefault="003A5C38" w14:paraId="4EEFE9FC" w14:textId="0417F9D4">
      <w:pPr>
        <w:pStyle w:val="ListParagraph"/>
        <w:numPr>
          <w:ilvl w:val="0"/>
          <w:numId w:val="26"/>
        </w:numPr>
        <w:spacing w:before="0" w:beforeAutospacing="off" w:after="0" w:afterAutospacing="off"/>
        <w:ind w:left="927" w:right="0" w:hanging="360"/>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is against the school's policies, procedures or School Governance Regulations 2013;</w:t>
      </w:r>
    </w:p>
    <w:p w:rsidR="003A5C38" w:rsidP="23306641" w:rsidRDefault="003A5C38" w14:paraId="4EC9736F" w14:textId="29BD4AB1">
      <w:pPr>
        <w:pStyle w:val="ListParagraph"/>
        <w:numPr>
          <w:ilvl w:val="0"/>
          <w:numId w:val="26"/>
        </w:numPr>
        <w:spacing w:before="0" w:beforeAutospacing="off" w:after="0" w:afterAutospacing="off"/>
        <w:ind w:left="927" w:right="0" w:hanging="360"/>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falls below established standards of practice; or </w:t>
      </w:r>
    </w:p>
    <w:p w:rsidR="003A5C38" w:rsidP="23306641" w:rsidRDefault="003A5C38" w14:paraId="1FC5E455" w14:textId="59C0AF04">
      <w:pPr>
        <w:pStyle w:val="ListParagraph"/>
        <w:numPr>
          <w:ilvl w:val="0"/>
          <w:numId w:val="26"/>
        </w:numPr>
        <w:spacing w:before="0" w:beforeAutospacing="off" w:after="0" w:afterAutospacing="off"/>
        <w:ind w:left="927" w:right="0" w:hanging="360"/>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amounts to improper conduct. </w:t>
      </w:r>
    </w:p>
    <w:p w:rsidR="003A5C38" w:rsidP="23306641" w:rsidRDefault="003A5C38" w14:paraId="196DA3CA" w14:textId="02186443">
      <w:pPr>
        <w:spacing w:before="0" w:beforeAutospacing="off" w:after="0" w:afterAutospacing="off"/>
        <w:ind w:left="927" w:right="0"/>
        <w:jc w:val="both"/>
      </w:pPr>
      <w:r w:rsidRPr="23306641" w:rsidR="6B496591">
        <w:rPr>
          <w:rFonts w:ascii="Arial" w:hAnsi="Arial" w:eastAsia="Arial" w:cs="Arial"/>
          <w:noProof w:val="0"/>
          <w:sz w:val="23"/>
          <w:szCs w:val="23"/>
          <w:lang w:val="en-GB"/>
        </w:rPr>
        <w:t xml:space="preserve"> </w:t>
      </w:r>
    </w:p>
    <w:p w:rsidR="003A5C38" w:rsidP="23306641" w:rsidRDefault="003A5C38" w14:paraId="001CE708" w14:textId="160F9935">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This policy does not replace the school or the council's complaints procedures. </w:t>
      </w:r>
    </w:p>
    <w:p w:rsidR="003A5C38" w:rsidP="23306641" w:rsidRDefault="003A5C38" w14:paraId="745788F8" w14:textId="746064DC">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600F5276" w14:textId="4BFA21D2">
      <w:pPr>
        <w:pStyle w:val="ListParagraph"/>
        <w:numPr>
          <w:ilvl w:val="0"/>
          <w:numId w:val="21"/>
        </w:numPr>
        <w:spacing w:before="0" w:beforeAutospacing="off" w:after="0" w:afterAutospacing="off"/>
        <w:ind w:left="780" w:right="0" w:hanging="780"/>
        <w:jc w:val="both"/>
        <w:rPr>
          <w:rFonts w:ascii="Arial" w:hAnsi="Arial" w:eastAsia="Arial" w:cs="Arial"/>
          <w:b w:val="1"/>
          <w:bCs w:val="1"/>
          <w:noProof w:val="0"/>
          <w:sz w:val="23"/>
          <w:szCs w:val="23"/>
          <w:lang w:val="en-GB"/>
        </w:rPr>
      </w:pPr>
      <w:r w:rsidRPr="23306641" w:rsidR="6B496591">
        <w:rPr>
          <w:rFonts w:ascii="Arial" w:hAnsi="Arial" w:eastAsia="Arial" w:cs="Arial"/>
          <w:b w:val="1"/>
          <w:bCs w:val="1"/>
          <w:noProof w:val="0"/>
          <w:sz w:val="23"/>
          <w:szCs w:val="23"/>
          <w:lang w:val="en-GB"/>
        </w:rPr>
        <w:t>Key principles</w:t>
      </w:r>
    </w:p>
    <w:p w:rsidR="003A5C38" w:rsidP="23306641" w:rsidRDefault="003A5C38" w14:paraId="7B489FDA" w14:textId="618BA1B3">
      <w:pPr>
        <w:tabs>
          <w:tab w:val="left" w:pos="567"/>
        </w:tabs>
        <w:spacing w:before="0" w:beforeAutospacing="off" w:after="0" w:afterAutospacing="off"/>
        <w:ind w:left="780" w:right="0"/>
        <w:jc w:val="both"/>
      </w:pPr>
      <w:r w:rsidRPr="23306641" w:rsidR="6B496591">
        <w:rPr>
          <w:rFonts w:ascii="Arial" w:hAnsi="Arial" w:eastAsia="Arial" w:cs="Arial"/>
          <w:b w:val="1"/>
          <w:bCs w:val="1"/>
          <w:noProof w:val="0"/>
          <w:sz w:val="23"/>
          <w:szCs w:val="23"/>
          <w:lang w:val="en-GB"/>
        </w:rPr>
        <w:t xml:space="preserve"> </w:t>
      </w:r>
    </w:p>
    <w:p w:rsidR="003A5C38" w:rsidP="23306641" w:rsidRDefault="003A5C38" w14:paraId="444B095F" w14:textId="21DA3A73">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The school is committed to good practice and high standards and wants to be supportive of all its employees.</w:t>
      </w:r>
    </w:p>
    <w:p w:rsidR="003A5C38" w:rsidP="23306641" w:rsidRDefault="003A5C38" w14:paraId="2366A1BB" w14:textId="62FA093F">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24F61941" w14:textId="312FB304">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The school recognises that the decision to report a concern can be a difficult one to make. If what you are saying is true, you should have nothing to fear because you will be doing your duty to your employer and to those for whom you are providing a service. </w:t>
      </w:r>
    </w:p>
    <w:p w:rsidR="003A5C38" w:rsidP="23306641" w:rsidRDefault="003A5C38" w14:paraId="0CAC1C75" w14:textId="6B5A21D3">
      <w:pPr>
        <w:spacing w:before="0" w:beforeAutospacing="off" w:after="0" w:afterAutospacing="off"/>
        <w:ind w:left="780" w:right="0"/>
        <w:jc w:val="both"/>
      </w:pPr>
      <w:r w:rsidRPr="23306641" w:rsidR="6B496591">
        <w:rPr>
          <w:rFonts w:ascii="Arial" w:hAnsi="Arial" w:eastAsia="Arial" w:cs="Arial"/>
          <w:noProof w:val="0"/>
          <w:sz w:val="23"/>
          <w:szCs w:val="23"/>
          <w:lang w:val="en-GB"/>
        </w:rPr>
        <w:t xml:space="preserve"> </w:t>
      </w:r>
    </w:p>
    <w:p w:rsidR="003A5C38" w:rsidP="23306641" w:rsidRDefault="003A5C38" w14:paraId="06D61B79" w14:textId="15EBA8CC">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The Governing Body will not tolerate any harassment or victimisation (including informal pressures) and will take appropriate action to protect you when you raise a concern which is in the public interest. Any member of staff who harasses or victimises a whistleblower may not only be personally liable but will be subject to disciplinary action.</w:t>
      </w:r>
    </w:p>
    <w:p w:rsidR="003A5C38" w:rsidP="23306641" w:rsidRDefault="003A5C38" w14:paraId="5CE3A82B" w14:textId="4A05B4C0">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144DB187" w14:textId="4B4D0815">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All disclosures will be treated seriously and will be reviewed in accordance with the Public Interest Disclosure Act 1998 (PIDA). As a member of the school's staff or a worker at the school, you have statutory protection against victimisation and dismissal under the PIDA if you speak out genuinely against corruption and malpractice at work, if the reason for the victimisation or dismissal is because you have made a disclosure which is protected under PIDA. </w:t>
      </w:r>
    </w:p>
    <w:p w:rsidR="003A5C38" w:rsidP="23306641" w:rsidRDefault="003A5C38" w14:paraId="25B4BEC0" w14:textId="6D29CEEE">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5C752768" w14:textId="00B0D1BC">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"Malpractice" includes any kind of improper practice or conduct which falls short of what is reasonably expected whether it relates to a positive act or omission and includes any form of harassment.  The school will not tolerate harassment or victimisation.</w:t>
      </w:r>
    </w:p>
    <w:p w:rsidR="003A5C38" w:rsidP="23306641" w:rsidRDefault="003A5C38" w14:paraId="4EB02179" w14:textId="4CB42939">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5035345F" w14:textId="058D1ED3">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rsidR="003A5C38" w:rsidP="23306641" w:rsidRDefault="003A5C38" w14:paraId="662757E5" w14:textId="61B0F8DC">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6CD6CB1E" w14:textId="1D7BDFEB">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Investigations into allegations of potential malpractice will not influence or be influenced by any disciplinary or redundancy proceedings that are already taking place. </w:t>
      </w:r>
    </w:p>
    <w:p w:rsidR="003A5C38" w:rsidP="23306641" w:rsidRDefault="003A5C38" w14:paraId="44543A12" w14:textId="7ED1BF17">
      <w:pPr>
        <w:tabs>
          <w:tab w:val="left" w:pos="567"/>
        </w:tabs>
        <w:spacing w:before="0" w:beforeAutospacing="off" w:after="0" w:afterAutospacing="off"/>
        <w:ind w:left="780" w:right="0"/>
        <w:jc w:val="both"/>
      </w:pPr>
      <w:r w:rsidRPr="23306641" w:rsidR="6B496591">
        <w:rPr>
          <w:rFonts w:ascii="Arial" w:hAnsi="Arial" w:eastAsia="Arial" w:cs="Arial"/>
          <w:b w:val="1"/>
          <w:bCs w:val="1"/>
          <w:noProof w:val="0"/>
          <w:sz w:val="23"/>
          <w:szCs w:val="23"/>
          <w:lang w:val="en-GB"/>
        </w:rPr>
        <w:t xml:space="preserve"> </w:t>
      </w:r>
    </w:p>
    <w:p w:rsidR="003A5C38" w:rsidP="23306641" w:rsidRDefault="003A5C38" w14:paraId="2F558C87" w14:textId="32A6C7C2">
      <w:pPr>
        <w:pStyle w:val="ListParagraph"/>
        <w:numPr>
          <w:ilvl w:val="0"/>
          <w:numId w:val="21"/>
        </w:numPr>
        <w:spacing w:before="0" w:beforeAutospacing="off" w:after="0" w:afterAutospacing="off"/>
        <w:ind w:left="780" w:right="0" w:hanging="780"/>
        <w:jc w:val="both"/>
        <w:rPr>
          <w:rFonts w:ascii="Arial" w:hAnsi="Arial" w:eastAsia="Arial" w:cs="Arial"/>
          <w:b w:val="1"/>
          <w:bCs w:val="1"/>
          <w:noProof w:val="0"/>
          <w:sz w:val="23"/>
          <w:szCs w:val="23"/>
          <w:lang w:val="en-GB"/>
        </w:rPr>
      </w:pPr>
      <w:r w:rsidRPr="23306641" w:rsidR="6B496591">
        <w:rPr>
          <w:rFonts w:ascii="Arial" w:hAnsi="Arial" w:eastAsia="Arial" w:cs="Arial"/>
          <w:b w:val="1"/>
          <w:bCs w:val="1"/>
          <w:noProof w:val="0"/>
          <w:sz w:val="23"/>
          <w:szCs w:val="23"/>
          <w:lang w:val="en-GB"/>
        </w:rPr>
        <w:t xml:space="preserve">Confidentiality </w:t>
      </w:r>
    </w:p>
    <w:p w:rsidR="003A5C38" w:rsidP="23306641" w:rsidRDefault="003A5C38" w14:paraId="39698C8E" w14:textId="028B440A">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5C140A05" w14:textId="6F5A7B8A">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All concerns will be treated in confidence and every effort will be made not to reveal your identity if you so wish. However, it must be appreciated that the investigation process may reveal the source of the information, and you may need to come forward as a witness and provide a statement as part of the evidence.</w:t>
      </w:r>
    </w:p>
    <w:p w:rsidR="003A5C38" w:rsidP="23306641" w:rsidRDefault="003A5C38" w14:paraId="69CF3C23" w14:textId="741F1D38">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07148FC3" w14:textId="31C659A1">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It may be possible to establish the truth about allegations from another independent source and the school will seek to do this where possible.</w:t>
      </w:r>
    </w:p>
    <w:p w:rsidR="003A5C38" w:rsidP="23306641" w:rsidRDefault="003A5C38" w14:paraId="70B87582" w14:textId="65EE7775">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4208379C" w14:textId="6AA39705">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The school expects all organisations that deal with us and who have serious concerns about any aspect of the school's work to come forward and voice those concerns. It is recognised that most cases will have to proceed on a confidential basis.</w:t>
      </w:r>
    </w:p>
    <w:p w:rsidR="003A5C38" w:rsidP="23306641" w:rsidRDefault="003A5C38" w14:paraId="7EC2AF27" w14:textId="44D0E347">
      <w:pPr>
        <w:tabs>
          <w:tab w:val="left" w:pos="567"/>
        </w:tabs>
        <w:spacing w:before="0" w:beforeAutospacing="off" w:after="0" w:afterAutospacing="off"/>
        <w:ind w:left="780" w:right="0"/>
        <w:jc w:val="both"/>
      </w:pPr>
      <w:r w:rsidRPr="23306641" w:rsidR="6B496591">
        <w:rPr>
          <w:rFonts w:ascii="Arial" w:hAnsi="Arial" w:eastAsia="Arial" w:cs="Arial"/>
          <w:b w:val="1"/>
          <w:bCs w:val="1"/>
          <w:noProof w:val="0"/>
          <w:sz w:val="23"/>
          <w:szCs w:val="23"/>
          <w:lang w:val="en-GB"/>
        </w:rPr>
        <w:t xml:space="preserve"> </w:t>
      </w:r>
    </w:p>
    <w:p w:rsidR="003A5C38" w:rsidP="23306641" w:rsidRDefault="003A5C38" w14:paraId="43EA4A56" w14:textId="40D4AC9D">
      <w:pPr>
        <w:pStyle w:val="ListParagraph"/>
        <w:numPr>
          <w:ilvl w:val="0"/>
          <w:numId w:val="21"/>
        </w:numPr>
        <w:spacing w:before="0" w:beforeAutospacing="off" w:after="0" w:afterAutospacing="off"/>
        <w:ind w:left="780" w:right="0" w:hanging="780"/>
        <w:jc w:val="both"/>
        <w:rPr>
          <w:rFonts w:ascii="Arial" w:hAnsi="Arial" w:eastAsia="Arial" w:cs="Arial"/>
          <w:b w:val="1"/>
          <w:bCs w:val="1"/>
          <w:noProof w:val="0"/>
          <w:sz w:val="23"/>
          <w:szCs w:val="23"/>
          <w:lang w:val="en-GB"/>
        </w:rPr>
      </w:pPr>
      <w:r w:rsidRPr="23306641" w:rsidR="6B496591">
        <w:rPr>
          <w:rFonts w:ascii="Arial" w:hAnsi="Arial" w:eastAsia="Arial" w:cs="Arial"/>
          <w:b w:val="1"/>
          <w:bCs w:val="1"/>
          <w:noProof w:val="0"/>
          <w:sz w:val="23"/>
          <w:szCs w:val="23"/>
          <w:lang w:val="en-GB"/>
        </w:rPr>
        <w:t xml:space="preserve">Anonymous allegations </w:t>
      </w:r>
    </w:p>
    <w:p w:rsidR="003A5C38" w:rsidP="23306641" w:rsidRDefault="003A5C38" w14:paraId="47A32DCF" w14:textId="44F774EC">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1D41BA54" w14:textId="4944932A">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This policy encourages you to put your name to your allegation whenever possible.</w:t>
      </w:r>
    </w:p>
    <w:p w:rsidR="003A5C38" w:rsidP="23306641" w:rsidRDefault="003A5C38" w14:paraId="16397AA9" w14:textId="6866B935">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709B63C6" w14:textId="1A74C32E">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rsidR="003A5C38" w:rsidP="23306641" w:rsidRDefault="003A5C38" w14:paraId="29006D05" w14:textId="6FD34122">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63BB1943" w14:textId="59D60DBC">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Concerns expressed anonymously may be less powerful and will only be considered at the discretion of the school. In exercising such discretion, the following factors may need to be taken into account: </w:t>
      </w:r>
    </w:p>
    <w:p w:rsidR="003A5C38" w:rsidP="23306641" w:rsidRDefault="003A5C38" w14:paraId="4B3AC8C2" w14:textId="0DD0F82B">
      <w:pPr>
        <w:spacing w:before="0" w:beforeAutospacing="off" w:after="0" w:afterAutospacing="off"/>
        <w:ind w:left="927" w:right="0"/>
        <w:jc w:val="both"/>
      </w:pPr>
      <w:r w:rsidRPr="23306641" w:rsidR="6B496591">
        <w:rPr>
          <w:rFonts w:ascii="Arial" w:hAnsi="Arial" w:eastAsia="Arial" w:cs="Arial"/>
          <w:noProof w:val="0"/>
          <w:sz w:val="23"/>
          <w:szCs w:val="23"/>
          <w:lang w:val="en-GB"/>
        </w:rPr>
        <w:t xml:space="preserve"> </w:t>
      </w:r>
    </w:p>
    <w:p w:rsidR="003A5C38" w:rsidP="23306641" w:rsidRDefault="003A5C38" w14:paraId="0310EA6D" w14:textId="4F2E8CF5">
      <w:pPr>
        <w:pStyle w:val="ListParagraph"/>
        <w:numPr>
          <w:ilvl w:val="0"/>
          <w:numId w:val="28"/>
        </w:numPr>
        <w:spacing w:before="0" w:beforeAutospacing="off" w:after="0" w:afterAutospacing="off"/>
        <w:ind w:left="927" w:right="0" w:hanging="360"/>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 </w:t>
      </w:r>
      <w:r>
        <w:tab/>
      </w:r>
      <w:r w:rsidRPr="23306641" w:rsidR="6B496591">
        <w:rPr>
          <w:rFonts w:ascii="Arial" w:hAnsi="Arial" w:eastAsia="Arial" w:cs="Arial"/>
          <w:noProof w:val="0"/>
          <w:sz w:val="23"/>
          <w:szCs w:val="23"/>
          <w:lang w:val="en-GB"/>
        </w:rPr>
        <w:t xml:space="preserve">the seriousness of the issues raised; </w:t>
      </w:r>
    </w:p>
    <w:p w:rsidR="003A5C38" w:rsidP="23306641" w:rsidRDefault="003A5C38" w14:paraId="720E148C" w14:textId="44E59A45">
      <w:pPr>
        <w:pStyle w:val="ListParagraph"/>
        <w:numPr>
          <w:ilvl w:val="0"/>
          <w:numId w:val="28"/>
        </w:numPr>
        <w:spacing w:before="0" w:beforeAutospacing="off" w:after="0" w:afterAutospacing="off"/>
        <w:ind w:left="927" w:right="0" w:hanging="360"/>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 </w:t>
      </w:r>
      <w:r>
        <w:tab/>
      </w:r>
      <w:r w:rsidRPr="23306641" w:rsidR="6B496591">
        <w:rPr>
          <w:rFonts w:ascii="Arial" w:hAnsi="Arial" w:eastAsia="Arial" w:cs="Arial"/>
          <w:noProof w:val="0"/>
          <w:sz w:val="23"/>
          <w:szCs w:val="23"/>
          <w:lang w:val="en-GB"/>
        </w:rPr>
        <w:t xml:space="preserve">the credibility of the concern; and </w:t>
      </w:r>
    </w:p>
    <w:p w:rsidR="003A5C38" w:rsidP="23306641" w:rsidRDefault="003A5C38" w14:paraId="72E99600" w14:textId="4D2F5876">
      <w:pPr>
        <w:pStyle w:val="ListParagraph"/>
        <w:numPr>
          <w:ilvl w:val="0"/>
          <w:numId w:val="28"/>
        </w:numPr>
        <w:spacing w:before="0" w:beforeAutospacing="off" w:after="0" w:afterAutospacing="off"/>
        <w:ind w:left="927" w:right="0" w:hanging="360"/>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 </w:t>
      </w:r>
      <w:r>
        <w:tab/>
      </w:r>
      <w:r w:rsidRPr="23306641" w:rsidR="6B496591">
        <w:rPr>
          <w:rFonts w:ascii="Arial" w:hAnsi="Arial" w:eastAsia="Arial" w:cs="Arial"/>
          <w:noProof w:val="0"/>
          <w:sz w:val="23"/>
          <w:szCs w:val="23"/>
          <w:lang w:val="en-GB"/>
        </w:rPr>
        <w:t xml:space="preserve">the likelihood of confirming the allegation from attributable sources. </w:t>
      </w:r>
    </w:p>
    <w:p w:rsidR="003A5C38" w:rsidP="23306641" w:rsidRDefault="003A5C38" w14:paraId="6AEEC84A" w14:textId="14D1C685">
      <w:pPr>
        <w:spacing w:before="0" w:beforeAutospacing="off" w:after="0" w:afterAutospacing="off"/>
        <w:ind w:left="927" w:right="0"/>
        <w:jc w:val="both"/>
      </w:pPr>
      <w:r w:rsidRPr="23306641" w:rsidR="6B496591">
        <w:rPr>
          <w:rFonts w:ascii="Arial" w:hAnsi="Arial" w:eastAsia="Arial" w:cs="Arial"/>
          <w:noProof w:val="0"/>
          <w:sz w:val="23"/>
          <w:szCs w:val="23"/>
          <w:lang w:val="en-GB"/>
        </w:rPr>
        <w:t xml:space="preserve"> </w:t>
      </w:r>
    </w:p>
    <w:p w:rsidR="003A5C38" w:rsidP="23306641" w:rsidRDefault="003A5C38" w14:paraId="0A06BDE0" w14:textId="71AF45A1">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rsidR="003A5C38" w:rsidP="23306641" w:rsidRDefault="003A5C38" w14:paraId="21A10077" w14:textId="757CED49">
      <w:pPr>
        <w:tabs>
          <w:tab w:val="left" w:pos="567"/>
        </w:tabs>
        <w:spacing w:before="0" w:beforeAutospacing="off" w:after="0" w:afterAutospacing="off"/>
        <w:ind w:left="780" w:right="0"/>
        <w:jc w:val="both"/>
      </w:pPr>
      <w:r w:rsidRPr="23306641" w:rsidR="6B496591">
        <w:rPr>
          <w:rFonts w:ascii="Arial" w:hAnsi="Arial" w:eastAsia="Arial" w:cs="Arial"/>
          <w:b w:val="1"/>
          <w:bCs w:val="1"/>
          <w:noProof w:val="0"/>
          <w:sz w:val="23"/>
          <w:szCs w:val="23"/>
          <w:lang w:val="en-GB"/>
        </w:rPr>
        <w:t xml:space="preserve"> </w:t>
      </w:r>
    </w:p>
    <w:p w:rsidR="003A5C38" w:rsidP="23306641" w:rsidRDefault="003A5C38" w14:paraId="430486D0" w14:textId="09FB64B5">
      <w:pPr>
        <w:pStyle w:val="ListParagraph"/>
        <w:numPr>
          <w:ilvl w:val="0"/>
          <w:numId w:val="21"/>
        </w:numPr>
        <w:spacing w:before="0" w:beforeAutospacing="off" w:after="0" w:afterAutospacing="off"/>
        <w:ind w:left="780" w:right="0" w:hanging="780"/>
        <w:jc w:val="both"/>
        <w:rPr>
          <w:rFonts w:ascii="Arial" w:hAnsi="Arial" w:eastAsia="Arial" w:cs="Arial"/>
          <w:b w:val="1"/>
          <w:bCs w:val="1"/>
          <w:noProof w:val="0"/>
          <w:sz w:val="23"/>
          <w:szCs w:val="23"/>
          <w:lang w:val="en-GB"/>
        </w:rPr>
      </w:pPr>
      <w:r w:rsidRPr="23306641" w:rsidR="6B496591">
        <w:rPr>
          <w:rFonts w:ascii="Arial" w:hAnsi="Arial" w:eastAsia="Arial" w:cs="Arial"/>
          <w:b w:val="1"/>
          <w:bCs w:val="1"/>
          <w:noProof w:val="0"/>
          <w:sz w:val="23"/>
          <w:szCs w:val="23"/>
          <w:lang w:val="en-GB"/>
        </w:rPr>
        <w:t xml:space="preserve">Untrue allegations </w:t>
      </w:r>
    </w:p>
    <w:p w:rsidR="003A5C38" w:rsidP="23306641" w:rsidRDefault="003A5C38" w14:paraId="1D05E3F6" w14:textId="36C029C9">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3C370037" w14:textId="5ABE178F">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If you make an allegation which you believe is in the public interest, but it is not confirmed by the investigation, no action will be taken against you. If, however, you make an allegation frivolously, maliciously, or for personal gain, disciplinary action may be taken against you if you are a school employee. </w:t>
      </w:r>
    </w:p>
    <w:p w:rsidR="003A5C38" w:rsidP="23306641" w:rsidRDefault="003A5C38" w14:paraId="6ECEA1DA" w14:textId="2F46CCDD">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53046ED8" w14:textId="5CDD72D2">
      <w:pPr>
        <w:pStyle w:val="ListParagraph"/>
        <w:numPr>
          <w:ilvl w:val="1"/>
          <w:numId w:val="2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If you are a School Governor, you may breach the Code of Conduct for School Governing Bodies.  If you are a contractor or partner, such allegations may put you in breach of your contractual responsibilities to the school.</w:t>
      </w:r>
      <w:r>
        <w:br/>
      </w:r>
      <w:r w:rsidRPr="23306641" w:rsidR="6B496591">
        <w:rPr>
          <w:rFonts w:ascii="Arial" w:hAnsi="Arial" w:eastAsia="Arial" w:cs="Arial"/>
          <w:noProof w:val="0"/>
          <w:sz w:val="23"/>
          <w:szCs w:val="23"/>
          <w:lang w:val="en-GB"/>
        </w:rPr>
        <w:t xml:space="preserve"> </w:t>
      </w:r>
      <w:r>
        <w:br/>
      </w:r>
    </w:p>
    <w:p w:rsidR="003A5C38" w:rsidP="23306641" w:rsidRDefault="003A5C38" w14:paraId="5D4833EB" w14:textId="38304D6B">
      <w:pPr>
        <w:pStyle w:val="ListParagraph"/>
        <w:numPr>
          <w:ilvl w:val="1"/>
          <w:numId w:val="21"/>
        </w:numPr>
        <w:spacing w:before="0" w:beforeAutospacing="off" w:after="0" w:afterAutospacing="off"/>
        <w:ind w:left="567" w:right="0" w:hanging="567"/>
        <w:jc w:val="both"/>
        <w:rPr>
          <w:rFonts w:ascii="Arial" w:hAnsi="Arial" w:eastAsia="Arial" w:cs="Arial"/>
          <w:noProof w:val="0"/>
          <w:color w:val="FF0000"/>
          <w:sz w:val="23"/>
          <w:szCs w:val="23"/>
          <w:lang w:val="en-GB"/>
        </w:rPr>
      </w:pPr>
      <w:r w:rsidRPr="23306641" w:rsidR="6B496591">
        <w:rPr>
          <w:rFonts w:ascii="Arial" w:hAnsi="Arial" w:eastAsia="Arial" w:cs="Arial"/>
          <w:noProof w:val="0"/>
          <w:sz w:val="23"/>
          <w:szCs w:val="23"/>
          <w:lang w:val="en-GB"/>
        </w:rPr>
        <w:t>Malicious or vexatious allegations include those that are trivial and do not have substance and are made persistently to cause trouble.</w:t>
      </w:r>
      <w:r w:rsidRPr="23306641" w:rsidR="6B496591">
        <w:rPr>
          <w:rFonts w:ascii="Arial" w:hAnsi="Arial" w:eastAsia="Arial" w:cs="Arial"/>
          <w:noProof w:val="0"/>
          <w:color w:val="FF0000"/>
          <w:sz w:val="23"/>
          <w:szCs w:val="23"/>
          <w:lang w:val="en-GB"/>
        </w:rPr>
        <w:t xml:space="preserve"> </w:t>
      </w:r>
    </w:p>
    <w:p w:rsidR="003A5C38" w:rsidP="23306641" w:rsidRDefault="003A5C38" w14:paraId="6D15B98F" w14:textId="5AA973FE">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274B7CC2" w14:textId="00243E39">
      <w:pPr>
        <w:pStyle w:val="ListParagraph"/>
        <w:numPr>
          <w:ilvl w:val="0"/>
          <w:numId w:val="21"/>
        </w:numPr>
        <w:spacing w:before="0" w:beforeAutospacing="off" w:after="0" w:afterAutospacing="off"/>
        <w:ind w:left="780" w:right="0" w:hanging="780"/>
        <w:jc w:val="both"/>
        <w:rPr>
          <w:rFonts w:ascii="Arial" w:hAnsi="Arial" w:eastAsia="Arial" w:cs="Arial"/>
          <w:b w:val="1"/>
          <w:bCs w:val="1"/>
          <w:noProof w:val="0"/>
          <w:sz w:val="23"/>
          <w:szCs w:val="23"/>
          <w:lang w:val="en-GB"/>
        </w:rPr>
      </w:pPr>
      <w:r w:rsidRPr="23306641" w:rsidR="6B496591">
        <w:rPr>
          <w:rFonts w:ascii="Arial" w:hAnsi="Arial" w:eastAsia="Arial" w:cs="Arial"/>
          <w:b w:val="1"/>
          <w:bCs w:val="1"/>
          <w:noProof w:val="0"/>
          <w:sz w:val="23"/>
          <w:szCs w:val="23"/>
          <w:lang w:val="en-GB"/>
        </w:rPr>
        <w:t xml:space="preserve">How to raise a concern </w:t>
      </w:r>
    </w:p>
    <w:p w:rsidR="003A5C38" w:rsidP="23306641" w:rsidRDefault="003A5C38" w14:paraId="6E0BF988" w14:textId="4C2DB156">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65ED28D0" w14:textId="1346AAA7">
      <w:pPr>
        <w:pStyle w:val="ListParagraph"/>
        <w:numPr>
          <w:ilvl w:val="1"/>
          <w:numId w:val="21"/>
        </w:numPr>
        <w:spacing w:before="0" w:beforeAutospacing="off" w:after="0" w:afterAutospacing="off"/>
        <w:ind w:left="567" w:right="0" w:hanging="567"/>
        <w:jc w:val="both"/>
        <w:rPr>
          <w:rFonts w:ascii="Arial" w:hAnsi="Arial" w:eastAsia="Arial" w:cs="Arial"/>
          <w:noProof w:val="0"/>
          <w:color w:val="000000" w:themeColor="text1" w:themeTint="FF" w:themeShade="FF"/>
          <w:sz w:val="23"/>
          <w:szCs w:val="23"/>
          <w:lang w:val="en-GB"/>
        </w:rPr>
      </w:pPr>
      <w:r w:rsidRPr="23306641" w:rsidR="6B496591">
        <w:rPr>
          <w:rFonts w:ascii="Arial" w:hAnsi="Arial" w:eastAsia="Arial" w:cs="Arial"/>
          <w:noProof w:val="0"/>
          <w:color w:val="000000" w:themeColor="text1" w:themeTint="FF" w:themeShade="FF"/>
          <w:sz w:val="23"/>
          <w:szCs w:val="23"/>
          <w:lang w:val="en-GB"/>
        </w:rPr>
        <w:t>In raising a concern, you should provide the following information:</w:t>
      </w:r>
    </w:p>
    <w:p w:rsidR="003A5C38" w:rsidP="23306641" w:rsidRDefault="003A5C38" w14:paraId="7CEDBA85" w14:textId="143E4FE9">
      <w:pPr>
        <w:pStyle w:val="ListParagraph"/>
        <w:numPr>
          <w:ilvl w:val="0"/>
          <w:numId w:val="30"/>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the background and history of the concern (giving relevant dates); </w:t>
      </w:r>
    </w:p>
    <w:p w:rsidR="003A5C38" w:rsidP="23306641" w:rsidRDefault="003A5C38" w14:paraId="158EEDBB" w14:textId="4E561414">
      <w:pPr>
        <w:pStyle w:val="ListParagraph"/>
        <w:numPr>
          <w:ilvl w:val="0"/>
          <w:numId w:val="30"/>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the reason why you are particularly concerned about the situation;</w:t>
      </w:r>
    </w:p>
    <w:p w:rsidR="003A5C38" w:rsidP="23306641" w:rsidRDefault="003A5C38" w14:paraId="2A7D3CB8" w14:textId="7122C563">
      <w:pPr>
        <w:pStyle w:val="ListParagraph"/>
        <w:numPr>
          <w:ilvl w:val="0"/>
          <w:numId w:val="30"/>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the name(s) of any colleagues/employees who you consider are directly involved; and</w:t>
      </w:r>
    </w:p>
    <w:p w:rsidR="003A5C38" w:rsidP="23306641" w:rsidRDefault="003A5C38" w14:paraId="59CDDD52" w14:textId="5F7074E2">
      <w:pPr>
        <w:pStyle w:val="ListParagraph"/>
        <w:numPr>
          <w:ilvl w:val="0"/>
          <w:numId w:val="30"/>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the name(s) of any colleagues/employees who you believe may be able to help provide further information</w:t>
      </w:r>
    </w:p>
    <w:p w:rsidR="003A5C38" w:rsidP="23306641" w:rsidRDefault="003A5C38" w14:paraId="2E1C3818" w14:textId="137255A5">
      <w:pPr>
        <w:spacing w:before="0" w:beforeAutospacing="off" w:after="0" w:afterAutospacing="off"/>
        <w:ind/>
        <w:jc w:val="left"/>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 </w:t>
      </w:r>
    </w:p>
    <w:p w:rsidR="003A5C38" w:rsidP="23306641" w:rsidRDefault="003A5C38" w14:paraId="42AFC0BA" w14:textId="24ECFA9A">
      <w:pPr>
        <w:spacing w:before="0" w:beforeAutospacing="off" w:after="0" w:afterAutospacing="off"/>
        <w:ind w:left="567" w:right="0" w:hanging="567"/>
        <w:jc w:val="left"/>
      </w:pPr>
      <w:r w:rsidRPr="23306641" w:rsidR="6B496591">
        <w:rPr>
          <w:rFonts w:ascii="Times New Roman" w:hAnsi="Times New Roman" w:eastAsia="Times New Roman" w:cs="Times New Roman"/>
          <w:noProof w:val="0"/>
          <w:color w:val="000000" w:themeColor="text1" w:themeTint="FF" w:themeShade="FF"/>
          <w:sz w:val="23"/>
          <w:szCs w:val="23"/>
          <w:lang w:val="en-GB"/>
        </w:rPr>
        <w:t>7.2</w:t>
      </w:r>
      <w:r>
        <w:tab/>
      </w:r>
      <w:r w:rsidRPr="23306641" w:rsidR="6B496591">
        <w:rPr>
          <w:rFonts w:ascii="Times New Roman" w:hAnsi="Times New Roman" w:eastAsia="Times New Roman" w:cs="Times New Roman"/>
          <w:noProof w:val="0"/>
          <w:color w:val="000000" w:themeColor="text1" w:themeTint="FF" w:themeShade="FF"/>
          <w:sz w:val="23"/>
          <w:szCs w:val="23"/>
          <w:lang w:val="en-GB"/>
        </w:rPr>
        <w:t xml:space="preserve">Concerns should normally be raised with the Headteacher (or the Chair of Governors if the concerns relate to the actions of the Headteacher). This depends, however, on the seriousness and sensitivity of the issues involved and who is suspected of the malpractice. For example, if you believe that senior management of the school is involved you may wish to approach a senior officer of the council. If you believe officers of the council generally are involved, you should approach the council's Internal Audit Service. </w:t>
      </w:r>
    </w:p>
    <w:p w:rsidR="003A5C38" w:rsidP="23306641" w:rsidRDefault="003A5C38" w14:paraId="2D745404" w14:textId="27DF56A5">
      <w:pPr>
        <w:pStyle w:val="ListParagraph"/>
        <w:numPr>
          <w:ilvl w:val="1"/>
          <w:numId w:val="3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Staff in Voluntary Aided Schools may wish to approach a Diocesan Authority Officer. If it is believed that officers of the Diocesan/Church Authorities are involved, an approach might be made directly to the Bishop. </w:t>
      </w:r>
    </w:p>
    <w:p w:rsidR="003A5C38" w:rsidP="23306641" w:rsidRDefault="003A5C38" w14:paraId="7F6E4CAF" w14:textId="164199E3">
      <w:pPr>
        <w:spacing w:before="0" w:beforeAutospacing="off" w:after="0" w:afterAutospacing="off"/>
        <w:ind w:left="720" w:right="0" w:hanging="1077"/>
        <w:jc w:val="both"/>
      </w:pPr>
      <w:r w:rsidRPr="23306641" w:rsidR="6B496591">
        <w:rPr>
          <w:rFonts w:ascii="Arial" w:hAnsi="Arial" w:eastAsia="Arial" w:cs="Arial"/>
          <w:noProof w:val="0"/>
          <w:color w:val="000000" w:themeColor="text1" w:themeTint="FF" w:themeShade="FF"/>
          <w:sz w:val="23"/>
          <w:szCs w:val="23"/>
          <w:lang w:val="en-GB"/>
        </w:rPr>
        <w:t xml:space="preserve"> </w:t>
      </w:r>
    </w:p>
    <w:p w:rsidR="003A5C38" w:rsidP="23306641" w:rsidRDefault="003A5C38" w14:paraId="60DEB61C" w14:textId="77431E73">
      <w:pPr>
        <w:pStyle w:val="ListParagraph"/>
        <w:numPr>
          <w:ilvl w:val="1"/>
          <w:numId w:val="31"/>
        </w:numPr>
        <w:spacing w:before="0" w:beforeAutospacing="off" w:after="0" w:afterAutospacing="off"/>
        <w:ind w:left="567" w:right="0" w:hanging="567"/>
        <w:jc w:val="left"/>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If, however, you feel that you still want to raise your concerns with the council, there are a number of options to choose from. Concerns may be raised verbally to the whistleblowing telephone line, by email, or in writing.</w:t>
      </w:r>
    </w:p>
    <w:p w:rsidR="003A5C38" w:rsidP="23306641" w:rsidRDefault="003A5C38" w14:paraId="3B818D78" w14:textId="25BA51EC">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6E1BC980" w14:textId="769E6493">
      <w:pPr>
        <w:pStyle w:val="ListParagraph"/>
        <w:numPr>
          <w:ilvl w:val="1"/>
          <w:numId w:val="31"/>
        </w:numPr>
        <w:spacing w:before="0" w:beforeAutospacing="off" w:after="0" w:afterAutospacing="off"/>
        <w:ind w:left="567" w:right="0" w:hanging="567"/>
        <w:jc w:val="left"/>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To make a confidential telephone call please ring the dedicated whistleblowing number </w:t>
      </w:r>
      <w:r w:rsidRPr="23306641" w:rsidR="6B496591">
        <w:rPr>
          <w:rFonts w:ascii="Arial" w:hAnsi="Arial" w:eastAsia="Arial" w:cs="Arial"/>
          <w:b w:val="1"/>
          <w:bCs w:val="1"/>
          <w:noProof w:val="0"/>
          <w:sz w:val="23"/>
          <w:szCs w:val="23"/>
          <w:lang w:val="en-GB"/>
        </w:rPr>
        <w:t>01772 532500</w:t>
      </w:r>
      <w:r w:rsidRPr="23306641" w:rsidR="6B496591">
        <w:rPr>
          <w:rFonts w:ascii="Arial" w:hAnsi="Arial" w:eastAsia="Arial" w:cs="Arial"/>
          <w:noProof w:val="0"/>
          <w:sz w:val="23"/>
          <w:szCs w:val="23"/>
          <w:lang w:val="en-GB"/>
        </w:rPr>
        <w:t xml:space="preserve">, where you will be requested to press 1 for financial matters (directed to the Internal Audit Service) and 2 if it relates to any other concern (directed to Human Resources).  </w:t>
      </w:r>
    </w:p>
    <w:p w:rsidR="003A5C38" w:rsidP="23306641" w:rsidRDefault="003A5C38" w14:paraId="13E4EC2A" w14:textId="4E3DA48E">
      <w:pPr>
        <w:spacing w:before="0" w:beforeAutospacing="off" w:after="0" w:afterAutospacing="off"/>
        <w:ind w:left="720" w:right="0" w:hanging="1077"/>
        <w:jc w:val="both"/>
      </w:pPr>
      <w:r w:rsidRPr="23306641" w:rsidR="6B496591">
        <w:rPr>
          <w:rFonts w:ascii="Arial" w:hAnsi="Arial" w:eastAsia="Arial" w:cs="Arial"/>
          <w:noProof w:val="0"/>
          <w:color w:val="000000" w:themeColor="text1" w:themeTint="FF" w:themeShade="FF"/>
          <w:sz w:val="23"/>
          <w:szCs w:val="23"/>
          <w:lang w:val="en-GB"/>
        </w:rPr>
        <w:t xml:space="preserve"> </w:t>
      </w:r>
    </w:p>
    <w:p w:rsidR="003A5C38" w:rsidP="23306641" w:rsidRDefault="003A5C38" w14:paraId="1E0018BA" w14:textId="1987D70D">
      <w:pPr>
        <w:pStyle w:val="ListParagraph"/>
        <w:numPr>
          <w:ilvl w:val="1"/>
          <w:numId w:val="31"/>
        </w:numPr>
        <w:spacing w:before="0" w:beforeAutospacing="off" w:after="0" w:afterAutospacing="off"/>
        <w:ind w:left="567" w:right="0" w:hanging="567"/>
        <w:jc w:val="left"/>
        <w:rPr>
          <w:rFonts w:ascii="Arial" w:hAnsi="Arial" w:eastAsia="Arial" w:cs="Arial"/>
          <w:noProof w:val="0"/>
          <w:color w:val="000000" w:themeColor="text1" w:themeTint="FF" w:themeShade="FF"/>
          <w:sz w:val="23"/>
          <w:szCs w:val="23"/>
          <w:lang w:val="en-GB"/>
        </w:rPr>
      </w:pPr>
      <w:r w:rsidRPr="23306641" w:rsidR="6B496591">
        <w:rPr>
          <w:rFonts w:ascii="Arial" w:hAnsi="Arial" w:eastAsia="Arial" w:cs="Arial"/>
          <w:noProof w:val="0"/>
          <w:color w:val="000000" w:themeColor="text1" w:themeTint="FF" w:themeShade="FF"/>
          <w:sz w:val="23"/>
          <w:szCs w:val="23"/>
          <w:lang w:val="en-GB"/>
        </w:rPr>
        <w:t>Financial matters include the following:</w:t>
      </w:r>
    </w:p>
    <w:p w:rsidR="003A5C38" w:rsidP="23306641" w:rsidRDefault="003A5C38" w14:paraId="35AC9CDB" w14:textId="66EB8A56">
      <w:pPr>
        <w:spacing w:before="0" w:beforeAutospacing="off" w:after="0" w:afterAutospacing="off"/>
        <w:ind w:left="720" w:right="0" w:hanging="1077"/>
        <w:jc w:val="both"/>
      </w:pPr>
      <w:r w:rsidRPr="23306641" w:rsidR="6B496591">
        <w:rPr>
          <w:rFonts w:ascii="Arial" w:hAnsi="Arial" w:eastAsia="Arial" w:cs="Arial"/>
          <w:noProof w:val="0"/>
          <w:color w:val="000000" w:themeColor="text1" w:themeTint="FF" w:themeShade="FF"/>
          <w:sz w:val="23"/>
          <w:szCs w:val="23"/>
          <w:lang w:val="en-GB"/>
        </w:rPr>
        <w:t xml:space="preserve"> </w:t>
      </w:r>
    </w:p>
    <w:p w:rsidR="003A5C38" w:rsidP="23306641" w:rsidRDefault="003A5C38" w14:paraId="0223C0AC" w14:textId="43E156CA">
      <w:pPr>
        <w:pStyle w:val="ListParagraph"/>
        <w:numPr>
          <w:ilvl w:val="0"/>
          <w:numId w:val="32"/>
        </w:numPr>
        <w:spacing w:before="0" w:beforeAutospacing="off" w:after="0" w:afterAutospacing="off"/>
        <w:ind w:left="1134" w:right="0" w:hanging="360"/>
        <w:jc w:val="left"/>
        <w:rPr>
          <w:rFonts w:ascii="Arial" w:hAnsi="Arial" w:eastAsia="Arial" w:cs="Arial"/>
          <w:noProof w:val="0"/>
          <w:sz w:val="24"/>
          <w:szCs w:val="24"/>
          <w:lang w:val="en-GB"/>
        </w:rPr>
      </w:pPr>
      <w:r w:rsidRPr="23306641" w:rsidR="6B496591">
        <w:rPr>
          <w:rFonts w:ascii="Arial" w:hAnsi="Arial" w:eastAsia="Arial" w:cs="Arial"/>
          <w:noProof w:val="0"/>
          <w:sz w:val="24"/>
          <w:szCs w:val="24"/>
          <w:lang w:val="en-GB"/>
        </w:rPr>
        <w:t>theft of property including assets and cash;</w:t>
      </w:r>
    </w:p>
    <w:p w:rsidR="003A5C38" w:rsidP="23306641" w:rsidRDefault="003A5C38" w14:paraId="7E788F52" w14:textId="2907B59B">
      <w:pPr>
        <w:pStyle w:val="ListParagraph"/>
        <w:numPr>
          <w:ilvl w:val="0"/>
          <w:numId w:val="32"/>
        </w:numPr>
        <w:spacing w:before="0" w:beforeAutospacing="off" w:after="0" w:afterAutospacing="off"/>
        <w:ind w:left="1134" w:right="0" w:hanging="360"/>
        <w:jc w:val="left"/>
        <w:rPr>
          <w:rFonts w:ascii="Arial" w:hAnsi="Arial" w:eastAsia="Arial" w:cs="Arial"/>
          <w:noProof w:val="0"/>
          <w:sz w:val="24"/>
          <w:szCs w:val="24"/>
          <w:lang w:val="en-GB"/>
        </w:rPr>
      </w:pPr>
      <w:r w:rsidRPr="23306641" w:rsidR="6B496591">
        <w:rPr>
          <w:rFonts w:ascii="Arial" w:hAnsi="Arial" w:eastAsia="Arial" w:cs="Arial"/>
          <w:noProof w:val="0"/>
          <w:sz w:val="24"/>
          <w:szCs w:val="24"/>
          <w:lang w:val="en-GB"/>
        </w:rPr>
        <w:t>financial irregularities including those affecting cash, stores, property, remuneration or allowances;</w:t>
      </w:r>
    </w:p>
    <w:p w:rsidR="003A5C38" w:rsidP="23306641" w:rsidRDefault="003A5C38" w14:paraId="2C64D020" w14:textId="3635A0C0">
      <w:pPr>
        <w:pStyle w:val="ListParagraph"/>
        <w:numPr>
          <w:ilvl w:val="0"/>
          <w:numId w:val="32"/>
        </w:numPr>
        <w:spacing w:before="0" w:beforeAutospacing="off" w:after="0" w:afterAutospacing="off"/>
        <w:ind w:left="1134" w:right="0" w:hanging="360"/>
        <w:jc w:val="left"/>
        <w:rPr>
          <w:rFonts w:ascii="Arial" w:hAnsi="Arial" w:eastAsia="Arial" w:cs="Arial"/>
          <w:noProof w:val="0"/>
          <w:sz w:val="24"/>
          <w:szCs w:val="24"/>
          <w:lang w:val="en-GB"/>
        </w:rPr>
      </w:pPr>
      <w:r w:rsidRPr="23306641" w:rsidR="6B496591">
        <w:rPr>
          <w:rFonts w:ascii="Arial" w:hAnsi="Arial" w:eastAsia="Arial" w:cs="Arial"/>
          <w:noProof w:val="0"/>
          <w:sz w:val="24"/>
          <w:szCs w:val="24"/>
          <w:lang w:val="en-GB"/>
        </w:rPr>
        <w:t>fraud;</w:t>
      </w:r>
    </w:p>
    <w:p w:rsidR="003A5C38" w:rsidP="23306641" w:rsidRDefault="003A5C38" w14:paraId="053C422D" w14:textId="6653722F">
      <w:pPr>
        <w:pStyle w:val="ListParagraph"/>
        <w:numPr>
          <w:ilvl w:val="0"/>
          <w:numId w:val="32"/>
        </w:numPr>
        <w:spacing w:before="0" w:beforeAutospacing="off" w:after="0" w:afterAutospacing="off"/>
        <w:ind w:left="1134" w:right="0" w:hanging="360"/>
        <w:jc w:val="left"/>
        <w:rPr>
          <w:rFonts w:ascii="Arial" w:hAnsi="Arial" w:eastAsia="Arial" w:cs="Arial"/>
          <w:noProof w:val="0"/>
          <w:sz w:val="24"/>
          <w:szCs w:val="24"/>
          <w:lang w:val="en-GB"/>
        </w:rPr>
      </w:pPr>
      <w:r w:rsidRPr="23306641" w:rsidR="6B496591">
        <w:rPr>
          <w:rFonts w:ascii="Arial" w:hAnsi="Arial" w:eastAsia="Arial" w:cs="Arial"/>
          <w:noProof w:val="0"/>
          <w:sz w:val="24"/>
          <w:szCs w:val="24"/>
          <w:lang w:val="en-GB"/>
        </w:rPr>
        <w:t>misuse of school property, vehicles or equipment;</w:t>
      </w:r>
    </w:p>
    <w:p w:rsidR="003A5C38" w:rsidP="23306641" w:rsidRDefault="003A5C38" w14:paraId="466D51C6" w14:textId="4323EB72">
      <w:pPr>
        <w:pStyle w:val="ListParagraph"/>
        <w:numPr>
          <w:ilvl w:val="0"/>
          <w:numId w:val="32"/>
        </w:numPr>
        <w:spacing w:before="0" w:beforeAutospacing="off" w:after="0" w:afterAutospacing="off"/>
        <w:ind w:left="1134" w:right="0" w:hanging="360"/>
        <w:jc w:val="left"/>
        <w:rPr>
          <w:rFonts w:ascii="Arial" w:hAnsi="Arial" w:eastAsia="Arial" w:cs="Arial"/>
          <w:noProof w:val="0"/>
          <w:sz w:val="24"/>
          <w:szCs w:val="24"/>
          <w:lang w:val="en-GB"/>
        </w:rPr>
      </w:pPr>
      <w:r w:rsidRPr="23306641" w:rsidR="6B496591">
        <w:rPr>
          <w:rFonts w:ascii="Arial" w:hAnsi="Arial" w:eastAsia="Arial" w:cs="Arial"/>
          <w:noProof w:val="0"/>
          <w:sz w:val="24"/>
          <w:szCs w:val="24"/>
          <w:lang w:val="en-GB"/>
        </w:rPr>
        <w:t>misuse of school systems;</w:t>
      </w:r>
    </w:p>
    <w:p w:rsidR="003A5C38" w:rsidP="23306641" w:rsidRDefault="003A5C38" w14:paraId="1175DEC0" w14:textId="7048E93B">
      <w:pPr>
        <w:pStyle w:val="ListParagraph"/>
        <w:numPr>
          <w:ilvl w:val="0"/>
          <w:numId w:val="32"/>
        </w:numPr>
        <w:spacing w:before="0" w:beforeAutospacing="off" w:after="0" w:afterAutospacing="off"/>
        <w:ind w:left="1134" w:right="0" w:hanging="360"/>
        <w:jc w:val="left"/>
        <w:rPr>
          <w:rFonts w:ascii="Arial" w:hAnsi="Arial" w:eastAsia="Arial" w:cs="Arial"/>
          <w:noProof w:val="0"/>
          <w:sz w:val="24"/>
          <w:szCs w:val="24"/>
          <w:lang w:val="en-GB"/>
        </w:rPr>
      </w:pPr>
      <w:r w:rsidRPr="23306641" w:rsidR="6B496591">
        <w:rPr>
          <w:rFonts w:ascii="Arial" w:hAnsi="Arial" w:eastAsia="Arial" w:cs="Arial"/>
          <w:noProof w:val="0"/>
          <w:sz w:val="24"/>
          <w:szCs w:val="24"/>
          <w:lang w:val="en-GB"/>
        </w:rPr>
        <w:t>nepotism;</w:t>
      </w:r>
    </w:p>
    <w:p w:rsidR="003A5C38" w:rsidP="23306641" w:rsidRDefault="003A5C38" w14:paraId="45B6FB28" w14:textId="15DFC63B">
      <w:pPr>
        <w:pStyle w:val="ListParagraph"/>
        <w:numPr>
          <w:ilvl w:val="0"/>
          <w:numId w:val="32"/>
        </w:numPr>
        <w:spacing w:before="0" w:beforeAutospacing="off" w:after="0" w:afterAutospacing="off"/>
        <w:ind w:left="1134" w:right="0" w:hanging="360"/>
        <w:jc w:val="left"/>
        <w:rPr>
          <w:rFonts w:ascii="Arial" w:hAnsi="Arial" w:eastAsia="Arial" w:cs="Arial"/>
          <w:noProof w:val="0"/>
          <w:sz w:val="24"/>
          <w:szCs w:val="24"/>
          <w:lang w:val="en-GB"/>
        </w:rPr>
      </w:pPr>
      <w:r w:rsidRPr="23306641" w:rsidR="6B496591">
        <w:rPr>
          <w:rFonts w:ascii="Arial" w:hAnsi="Arial" w:eastAsia="Arial" w:cs="Arial"/>
          <w:noProof w:val="0"/>
          <w:sz w:val="24"/>
          <w:szCs w:val="24"/>
          <w:lang w:val="en-GB"/>
        </w:rPr>
        <w:t>conflicts of interest giving rise to fraud, bribery or corruption;</w:t>
      </w:r>
    </w:p>
    <w:p w:rsidR="003A5C38" w:rsidP="23306641" w:rsidRDefault="003A5C38" w14:paraId="04A70003" w14:textId="08CC1AF9">
      <w:pPr>
        <w:pStyle w:val="ListParagraph"/>
        <w:numPr>
          <w:ilvl w:val="0"/>
          <w:numId w:val="32"/>
        </w:numPr>
        <w:spacing w:before="0" w:beforeAutospacing="off" w:after="0" w:afterAutospacing="off"/>
        <w:ind w:left="1134" w:right="0" w:hanging="360"/>
        <w:jc w:val="left"/>
        <w:rPr>
          <w:rFonts w:ascii="Arial" w:hAnsi="Arial" w:eastAsia="Arial" w:cs="Arial"/>
          <w:noProof w:val="0"/>
          <w:sz w:val="24"/>
          <w:szCs w:val="24"/>
          <w:lang w:val="en-GB"/>
        </w:rPr>
      </w:pPr>
      <w:r w:rsidRPr="23306641" w:rsidR="6B496591">
        <w:rPr>
          <w:rFonts w:ascii="Arial" w:hAnsi="Arial" w:eastAsia="Arial" w:cs="Arial"/>
          <w:noProof w:val="0"/>
          <w:sz w:val="24"/>
          <w:szCs w:val="24"/>
          <w:lang w:val="en-GB"/>
        </w:rPr>
        <w:t>supplier kickbacks.</w:t>
      </w:r>
    </w:p>
    <w:p w:rsidR="003A5C38" w:rsidP="23306641" w:rsidRDefault="003A5C38" w14:paraId="6170F52B" w14:textId="0280BF4C">
      <w:pPr>
        <w:spacing w:before="0" w:beforeAutospacing="off" w:after="0" w:afterAutospacing="off"/>
        <w:ind w:left="1134" w:right="0"/>
        <w:jc w:val="left"/>
      </w:pPr>
      <w:r w:rsidRPr="23306641" w:rsidR="6B496591">
        <w:rPr>
          <w:rFonts w:ascii="Arial" w:hAnsi="Arial" w:eastAsia="Arial" w:cs="Arial"/>
          <w:noProof w:val="0"/>
          <w:color w:val="000000" w:themeColor="text1" w:themeTint="FF" w:themeShade="FF"/>
          <w:sz w:val="23"/>
          <w:szCs w:val="23"/>
          <w:lang w:val="en-GB"/>
        </w:rPr>
        <w:t xml:space="preserve"> </w:t>
      </w:r>
    </w:p>
    <w:p w:rsidR="003A5C38" w:rsidP="23306641" w:rsidRDefault="003A5C38" w14:paraId="6CAF95A7" w14:textId="08136CF1">
      <w:pPr>
        <w:pStyle w:val="ListParagraph"/>
        <w:numPr>
          <w:ilvl w:val="1"/>
          <w:numId w:val="31"/>
        </w:numPr>
        <w:spacing w:before="0" w:beforeAutospacing="off" w:after="0" w:afterAutospacing="off"/>
        <w:ind w:left="567" w:right="0" w:hanging="567"/>
        <w:jc w:val="left"/>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An officer will answer your call and if the officer is unavailable, there will be an opportunity to leave a voicemail message. An officer will return your call if you so wish but please remember to leave a telephone number in your message.</w:t>
      </w:r>
    </w:p>
    <w:p w:rsidR="003A5C38" w:rsidP="23306641" w:rsidRDefault="003A5C38" w14:paraId="4CC425C1" w14:textId="5A3D642F">
      <w:pPr>
        <w:pStyle w:val="ListParagraph"/>
        <w:numPr>
          <w:ilvl w:val="1"/>
          <w:numId w:val="31"/>
        </w:numPr>
        <w:spacing w:before="0" w:beforeAutospacing="off" w:after="0" w:afterAutospacing="off"/>
        <w:ind w:left="567" w:right="0" w:hanging="567"/>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If you prefer to use email there are two dedicated email addresses:</w:t>
      </w:r>
    </w:p>
    <w:p w:rsidR="003A5C38" w:rsidP="23306641" w:rsidRDefault="003A5C38" w14:paraId="598122EC" w14:textId="5FDCE420">
      <w:pPr>
        <w:spacing w:before="240" w:beforeAutospacing="off" w:after="240" w:afterAutospacing="off"/>
        <w:ind/>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 </w:t>
      </w:r>
    </w:p>
    <w:p w:rsidR="003A5C38" w:rsidP="23306641" w:rsidRDefault="003A5C38" w14:paraId="46E81113" w14:textId="7F915B40">
      <w:pPr>
        <w:pStyle w:val="ListParagraph"/>
        <w:numPr>
          <w:ilvl w:val="0"/>
          <w:numId w:val="34"/>
        </w:numPr>
        <w:spacing w:before="0" w:beforeAutospacing="off" w:after="0" w:afterAutospacing="off"/>
        <w:ind w:left="1134" w:right="0" w:hanging="360"/>
        <w:rPr>
          <w:rFonts w:ascii="Arial" w:hAnsi="Arial" w:eastAsia="Arial" w:cs="Arial"/>
          <w:strike w:val="0"/>
          <w:dstrike w:val="0"/>
          <w:noProof w:val="0"/>
          <w:color w:val="0000FF"/>
          <w:sz w:val="23"/>
          <w:szCs w:val="23"/>
          <w:u w:val="single"/>
          <w:lang w:val="en-GB"/>
        </w:rPr>
      </w:pPr>
      <w:r w:rsidRPr="23306641" w:rsidR="6B496591">
        <w:rPr>
          <w:rFonts w:ascii="Arial" w:hAnsi="Arial" w:eastAsia="Arial" w:cs="Arial"/>
          <w:noProof w:val="0"/>
          <w:color w:val="000000" w:themeColor="text1" w:themeTint="FF" w:themeShade="FF"/>
          <w:sz w:val="23"/>
          <w:szCs w:val="23"/>
          <w:lang w:val="en-GB"/>
        </w:rPr>
        <w:t xml:space="preserve">For financial concerns – </w:t>
      </w:r>
      <w:hyperlink r:id="Rde3d059a93984ae7">
        <w:r w:rsidRPr="23306641" w:rsidR="6B496591">
          <w:rPr>
            <w:rStyle w:val="Hyperlink"/>
            <w:rFonts w:ascii="Arial" w:hAnsi="Arial" w:eastAsia="Arial" w:cs="Arial"/>
            <w:strike w:val="0"/>
            <w:dstrike w:val="0"/>
            <w:noProof w:val="0"/>
            <w:color w:val="0000FF"/>
            <w:sz w:val="23"/>
            <w:szCs w:val="23"/>
            <w:u w:val="single"/>
            <w:lang w:val="en-GB"/>
          </w:rPr>
          <w:t>internalauditinvestigations@lancashire.gov.uk</w:t>
        </w:r>
      </w:hyperlink>
    </w:p>
    <w:p w:rsidR="003A5C38" w:rsidP="23306641" w:rsidRDefault="003A5C38" w14:paraId="4CB3DD7B" w14:textId="05B0A58A">
      <w:pPr>
        <w:pStyle w:val="ListParagraph"/>
        <w:numPr>
          <w:ilvl w:val="0"/>
          <w:numId w:val="34"/>
        </w:numPr>
        <w:spacing w:before="0" w:beforeAutospacing="off" w:after="0" w:afterAutospacing="off"/>
        <w:ind w:left="1134" w:right="0" w:hanging="360"/>
        <w:rPr>
          <w:rFonts w:ascii="Arial" w:hAnsi="Arial" w:eastAsia="Arial" w:cs="Arial"/>
          <w:strike w:val="0"/>
          <w:dstrike w:val="0"/>
          <w:noProof w:val="0"/>
          <w:color w:val="0000FF"/>
          <w:sz w:val="23"/>
          <w:szCs w:val="23"/>
          <w:u w:val="single"/>
          <w:lang w:val="en-GB"/>
        </w:rPr>
      </w:pPr>
      <w:r w:rsidRPr="23306641" w:rsidR="6B496591">
        <w:rPr>
          <w:rFonts w:ascii="Arial" w:hAnsi="Arial" w:eastAsia="Arial" w:cs="Arial"/>
          <w:noProof w:val="0"/>
          <w:color w:val="000000" w:themeColor="text1" w:themeTint="FF" w:themeShade="FF"/>
          <w:sz w:val="23"/>
          <w:szCs w:val="23"/>
          <w:lang w:val="en-GB"/>
        </w:rPr>
        <w:t xml:space="preserve">For any other concern - </w:t>
      </w:r>
      <w:hyperlink r:id="R1c913aa3c5634891">
        <w:r w:rsidRPr="23306641" w:rsidR="6B496591">
          <w:rPr>
            <w:rStyle w:val="Hyperlink"/>
            <w:rFonts w:ascii="Arial" w:hAnsi="Arial" w:eastAsia="Arial" w:cs="Arial"/>
            <w:strike w:val="0"/>
            <w:dstrike w:val="0"/>
            <w:noProof w:val="0"/>
            <w:color w:val="0000FF"/>
            <w:sz w:val="23"/>
            <w:szCs w:val="23"/>
            <w:u w:val="single"/>
            <w:lang w:val="en-GB"/>
          </w:rPr>
          <w:t>WhistleblowingComplaints@lancashire.gov.uk</w:t>
        </w:r>
      </w:hyperlink>
    </w:p>
    <w:p w:rsidR="003A5C38" w:rsidP="23306641" w:rsidRDefault="003A5C38" w14:paraId="26ABC751" w14:textId="162802B2">
      <w:pPr>
        <w:spacing w:before="0" w:beforeAutospacing="off" w:after="20" w:afterAutospacing="off"/>
        <w:ind/>
      </w:pPr>
      <w:r w:rsidRPr="23306641" w:rsidR="6B496591">
        <w:rPr>
          <w:rFonts w:ascii="Arial" w:hAnsi="Arial" w:eastAsia="Arial" w:cs="Arial"/>
          <w:noProof w:val="0"/>
          <w:color w:val="000000" w:themeColor="text1" w:themeTint="FF" w:themeShade="FF"/>
          <w:sz w:val="23"/>
          <w:szCs w:val="23"/>
          <w:lang w:val="en-GB"/>
        </w:rPr>
        <w:t xml:space="preserve"> </w:t>
      </w:r>
    </w:p>
    <w:p w:rsidR="003A5C38" w:rsidP="23306641" w:rsidRDefault="003A5C38" w14:paraId="23CE1FCF" w14:textId="77C0D567">
      <w:pPr>
        <w:pStyle w:val="ListParagraph"/>
        <w:numPr>
          <w:ilvl w:val="1"/>
          <w:numId w:val="31"/>
        </w:numPr>
        <w:spacing w:before="0" w:beforeAutospacing="off" w:after="0" w:afterAutospacing="off"/>
        <w:ind w:left="567" w:right="0" w:hanging="567"/>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Concerns can also be made in writing and correspondence should be sent to:</w:t>
      </w:r>
    </w:p>
    <w:p w:rsidR="003A5C38" w:rsidP="23306641" w:rsidRDefault="003A5C38" w14:paraId="007F9728" w14:textId="1944BCCC">
      <w:pPr>
        <w:spacing w:before="240" w:beforeAutospacing="off" w:after="240" w:afterAutospacing="off"/>
        <w:ind w:left="567" w:right="0"/>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 </w:t>
      </w:r>
    </w:p>
    <w:p w:rsidR="003A5C38" w:rsidP="23306641" w:rsidRDefault="003A5C38" w14:paraId="3E4B8790" w14:textId="03B2124D">
      <w:pPr>
        <w:pStyle w:val="ListParagraph"/>
        <w:numPr>
          <w:ilvl w:val="0"/>
          <w:numId w:val="34"/>
        </w:numPr>
        <w:spacing w:before="0" w:beforeAutospacing="off" w:after="0" w:afterAutospacing="off"/>
        <w:ind w:left="720" w:right="0" w:hanging="360"/>
        <w:rPr>
          <w:rFonts w:ascii="Arial" w:hAnsi="Arial" w:eastAsia="Arial" w:cs="Arial"/>
          <w:noProof w:val="0"/>
          <w:color w:val="000000" w:themeColor="text1" w:themeTint="FF" w:themeShade="FF"/>
          <w:sz w:val="23"/>
          <w:szCs w:val="23"/>
          <w:lang w:val="en-GB"/>
        </w:rPr>
      </w:pPr>
      <w:r w:rsidRPr="23306641" w:rsidR="6B496591">
        <w:rPr>
          <w:rFonts w:ascii="Arial" w:hAnsi="Arial" w:eastAsia="Arial" w:cs="Arial"/>
          <w:noProof w:val="0"/>
          <w:color w:val="000000" w:themeColor="text1" w:themeTint="FF" w:themeShade="FF"/>
          <w:sz w:val="23"/>
          <w:szCs w:val="23"/>
          <w:lang w:val="en-GB"/>
        </w:rPr>
        <w:t>For financial concerns to – Head of Service Internal Audit, Internal Audit Service, Resources, Lancashire County Council, County Hall, Preston, PR1 0LD.</w:t>
      </w:r>
      <w:r>
        <w:br/>
      </w:r>
      <w:r w:rsidRPr="23306641" w:rsidR="6B496591">
        <w:rPr>
          <w:rFonts w:ascii="Arial" w:hAnsi="Arial" w:eastAsia="Arial" w:cs="Arial"/>
          <w:noProof w:val="0"/>
          <w:color w:val="000000" w:themeColor="text1" w:themeTint="FF" w:themeShade="FF"/>
          <w:sz w:val="23"/>
          <w:szCs w:val="23"/>
          <w:lang w:val="en-GB"/>
        </w:rPr>
        <w:t xml:space="preserve"> </w:t>
      </w:r>
      <w:r>
        <w:br/>
      </w:r>
    </w:p>
    <w:p w:rsidR="003A5C38" w:rsidP="23306641" w:rsidRDefault="003A5C38" w14:paraId="558FB434" w14:textId="18E177A0">
      <w:pPr>
        <w:pStyle w:val="ListParagraph"/>
        <w:numPr>
          <w:ilvl w:val="0"/>
          <w:numId w:val="34"/>
        </w:numPr>
        <w:spacing w:before="0" w:beforeAutospacing="off" w:after="0" w:afterAutospacing="off"/>
        <w:ind w:left="720" w:right="0" w:hanging="360"/>
        <w:rPr>
          <w:rFonts w:ascii="Arial" w:hAnsi="Arial" w:eastAsia="Arial" w:cs="Arial"/>
          <w:noProof w:val="0"/>
          <w:color w:val="000000" w:themeColor="text1" w:themeTint="FF" w:themeShade="FF"/>
          <w:sz w:val="23"/>
          <w:szCs w:val="23"/>
          <w:lang w:val="en-GB"/>
        </w:rPr>
      </w:pPr>
      <w:r w:rsidRPr="23306641" w:rsidR="6B496591">
        <w:rPr>
          <w:rFonts w:ascii="Arial" w:hAnsi="Arial" w:eastAsia="Arial" w:cs="Arial"/>
          <w:noProof w:val="0"/>
          <w:color w:val="000000" w:themeColor="text1" w:themeTint="FF" w:themeShade="FF"/>
          <w:sz w:val="23"/>
          <w:szCs w:val="23"/>
          <w:lang w:val="en-GB"/>
        </w:rPr>
        <w:t xml:space="preserve">For any other concern to – Head of School's HR Team, People Services, Lancashire County Council, County Hall, Preston, PR1 0LD. </w:t>
      </w:r>
    </w:p>
    <w:p w:rsidR="003A5C38" w:rsidP="23306641" w:rsidRDefault="003A5C38" w14:paraId="7F2E711E" w14:textId="52C173D4">
      <w:pPr>
        <w:spacing w:before="0" w:beforeAutospacing="off" w:after="20" w:afterAutospacing="off"/>
        <w:ind w:left="720" w:right="0"/>
      </w:pPr>
      <w:r w:rsidRPr="23306641" w:rsidR="6B496591">
        <w:rPr>
          <w:rFonts w:ascii="Arial" w:hAnsi="Arial" w:eastAsia="Arial" w:cs="Arial"/>
          <w:noProof w:val="0"/>
          <w:color w:val="000000" w:themeColor="text1" w:themeTint="FF" w:themeShade="FF"/>
          <w:sz w:val="23"/>
          <w:szCs w:val="23"/>
          <w:lang w:val="en-GB"/>
        </w:rPr>
        <w:t xml:space="preserve"> </w:t>
      </w:r>
    </w:p>
    <w:p w:rsidR="003A5C38" w:rsidP="23306641" w:rsidRDefault="003A5C38" w14:paraId="4A1C3C47" w14:textId="190959AF">
      <w:pPr>
        <w:pStyle w:val="ListParagraph"/>
        <w:numPr>
          <w:ilvl w:val="1"/>
          <w:numId w:val="31"/>
        </w:numPr>
        <w:spacing w:before="0" w:beforeAutospacing="off" w:after="0" w:afterAutospacing="off"/>
        <w:ind w:left="567" w:right="0" w:hanging="567"/>
        <w:jc w:val="left"/>
        <w:rPr>
          <w:rFonts w:ascii="Arial" w:hAnsi="Arial" w:eastAsia="Arial" w:cs="Arial"/>
          <w:noProof w:val="0"/>
          <w:color w:val="000000" w:themeColor="text1" w:themeTint="FF" w:themeShade="FF"/>
          <w:sz w:val="23"/>
          <w:szCs w:val="23"/>
          <w:lang w:val="en-GB"/>
        </w:rPr>
      </w:pPr>
      <w:r w:rsidRPr="23306641" w:rsidR="6B496591">
        <w:rPr>
          <w:rFonts w:ascii="Arial" w:hAnsi="Arial" w:eastAsia="Arial" w:cs="Arial"/>
          <w:noProof w:val="0"/>
          <w:color w:val="000000" w:themeColor="text1" w:themeTint="FF" w:themeShade="FF"/>
          <w:sz w:val="23"/>
          <w:szCs w:val="23"/>
          <w:lang w:val="en-GB"/>
        </w:rPr>
        <w:t>Alternatively, you may contact a representative of the Schools Human Resources Team directly:</w:t>
      </w:r>
    </w:p>
    <w:p w:rsidR="003A5C38" w:rsidP="23306641" w:rsidRDefault="003A5C38" w14:paraId="4B5B33D3" w14:textId="0294BCD4">
      <w:pPr>
        <w:spacing w:before="0" w:beforeAutospacing="off" w:after="0" w:afterAutospacing="off"/>
        <w:ind w:left="567" w:right="0"/>
        <w:jc w:val="left"/>
      </w:pPr>
      <w:r w:rsidRPr="23306641" w:rsidR="6B496591">
        <w:rPr>
          <w:rFonts w:ascii="Arial" w:hAnsi="Arial" w:eastAsia="Arial" w:cs="Arial"/>
          <w:noProof w:val="0"/>
          <w:color w:val="000000" w:themeColor="text1" w:themeTint="FF" w:themeShade="FF"/>
          <w:sz w:val="23"/>
          <w:szCs w:val="23"/>
          <w:lang w:val="en-GB"/>
        </w:rPr>
        <w:t xml:space="preserve"> </w:t>
      </w:r>
    </w:p>
    <w:p w:rsidR="003A5C38" w:rsidP="23306641" w:rsidRDefault="003A5C38" w14:paraId="252A5866" w14:textId="2F86FF8D">
      <w:pPr>
        <w:pStyle w:val="ListParagraph"/>
        <w:numPr>
          <w:ilvl w:val="0"/>
          <w:numId w:val="38"/>
        </w:numPr>
        <w:spacing w:before="0" w:beforeAutospacing="off" w:after="0" w:afterAutospacing="off"/>
        <w:ind w:left="1287" w:right="0" w:hanging="360"/>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Jeanette Whitham, Head of Schools HR Team - 01772 530436 </w:t>
      </w:r>
    </w:p>
    <w:p w:rsidR="003A5C38" w:rsidP="23306641" w:rsidRDefault="003A5C38" w14:paraId="71A06EB1" w14:textId="4A604BBF">
      <w:pPr>
        <w:spacing w:before="0" w:beforeAutospacing="off" w:after="0" w:afterAutospacing="off"/>
        <w:ind/>
        <w:jc w:val="both"/>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 </w:t>
      </w:r>
    </w:p>
    <w:p w:rsidR="003A5C38" w:rsidP="23306641" w:rsidRDefault="003A5C38" w14:paraId="2D7C4C08" w14:textId="5C34B626">
      <w:pPr>
        <w:pStyle w:val="ListParagraph"/>
        <w:numPr>
          <w:ilvl w:val="0"/>
          <w:numId w:val="39"/>
        </w:numPr>
        <w:spacing w:before="0" w:beforeAutospacing="off" w:after="0" w:afterAutospacing="off"/>
        <w:ind w:left="1287" w:right="0" w:hanging="360"/>
        <w:jc w:val="both"/>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Steve Lewis, Senior HR Manager 01772 531776 </w:t>
      </w:r>
    </w:p>
    <w:p w:rsidR="003A5C38" w:rsidP="23306641" w:rsidRDefault="003A5C38" w14:paraId="2ECEACAE" w14:textId="721A8B64">
      <w:pPr>
        <w:spacing w:before="0" w:beforeAutospacing="off" w:after="0" w:afterAutospacing="off"/>
        <w:ind w:left="774" w:right="0" w:firstLine="513"/>
        <w:jc w:val="both"/>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(Districts 1 &amp; 2 – Lancaster &amp; Morecambe and Wyre) </w:t>
      </w:r>
    </w:p>
    <w:p w:rsidR="003A5C38" w:rsidP="23306641" w:rsidRDefault="003A5C38" w14:paraId="6EEA0727" w14:textId="21918A1F">
      <w:pPr>
        <w:spacing w:before="0" w:beforeAutospacing="off" w:after="0" w:afterAutospacing="off"/>
        <w:ind w:left="1644" w:right="0" w:hanging="1077"/>
        <w:jc w:val="both"/>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 </w:t>
      </w:r>
    </w:p>
    <w:p w:rsidR="003A5C38" w:rsidP="23306641" w:rsidRDefault="003A5C38" w14:paraId="11246405" w14:textId="62B4B8A7">
      <w:pPr>
        <w:pStyle w:val="ListParagraph"/>
        <w:numPr>
          <w:ilvl w:val="0"/>
          <w:numId w:val="39"/>
        </w:numPr>
        <w:spacing w:before="0" w:beforeAutospacing="off" w:after="0" w:afterAutospacing="off"/>
        <w:ind w:left="1287" w:right="0" w:hanging="360"/>
        <w:jc w:val="both"/>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Claire Neville, Senior HR Manager - 01772 530435</w:t>
      </w:r>
    </w:p>
    <w:p w:rsidR="003A5C38" w:rsidP="23306641" w:rsidRDefault="003A5C38" w14:paraId="1DE049CF" w14:textId="7030F269">
      <w:pPr>
        <w:spacing w:before="0" w:beforeAutospacing="off" w:after="0" w:afterAutospacing="off"/>
        <w:ind w:left="774" w:right="0" w:firstLine="513"/>
        <w:jc w:val="both"/>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(Districts 4 &amp; 6 – Fylde and Preston) </w:t>
      </w:r>
    </w:p>
    <w:p w:rsidR="003A5C38" w:rsidP="23306641" w:rsidRDefault="003A5C38" w14:paraId="106C6145" w14:textId="25E161AD">
      <w:pPr>
        <w:spacing w:before="0" w:beforeAutospacing="off" w:after="0" w:afterAutospacing="off"/>
        <w:ind w:left="1644" w:right="0" w:hanging="1077"/>
        <w:jc w:val="both"/>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 </w:t>
      </w:r>
    </w:p>
    <w:p w:rsidR="003A5C38" w:rsidP="23306641" w:rsidRDefault="003A5C38" w14:paraId="1F6F227B" w14:textId="042536F6">
      <w:pPr>
        <w:pStyle w:val="ListParagraph"/>
        <w:numPr>
          <w:ilvl w:val="0"/>
          <w:numId w:val="39"/>
        </w:numPr>
        <w:spacing w:before="0" w:beforeAutospacing="off" w:after="0" w:afterAutospacing="off"/>
        <w:ind w:left="1287" w:right="0" w:hanging="360"/>
        <w:jc w:val="both"/>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Vic Welch, Senior HR Manager - 01772 531814 </w:t>
      </w:r>
    </w:p>
    <w:p w:rsidR="003A5C38" w:rsidP="23306641" w:rsidRDefault="003A5C38" w14:paraId="2899A128" w14:textId="0AD8CD92">
      <w:pPr>
        <w:spacing w:before="0" w:beforeAutospacing="off" w:after="0" w:afterAutospacing="off"/>
        <w:ind w:left="774" w:right="0" w:firstLine="513"/>
        <w:jc w:val="both"/>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(Districts 7 and 8 - South Ribble and West Lancashire) </w:t>
      </w:r>
    </w:p>
    <w:p w:rsidR="003A5C38" w:rsidP="23306641" w:rsidRDefault="003A5C38" w14:paraId="75816716" w14:textId="13FB9595">
      <w:pPr>
        <w:spacing w:before="0" w:beforeAutospacing="off" w:after="0" w:afterAutospacing="off"/>
        <w:ind w:left="1644" w:right="0" w:hanging="1077"/>
        <w:jc w:val="both"/>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 </w:t>
      </w:r>
    </w:p>
    <w:p w:rsidR="003A5C38" w:rsidP="23306641" w:rsidRDefault="003A5C38" w14:paraId="305F3524" w14:textId="1EA03887">
      <w:pPr>
        <w:pStyle w:val="ListParagraph"/>
        <w:numPr>
          <w:ilvl w:val="0"/>
          <w:numId w:val="39"/>
        </w:numPr>
        <w:spacing w:before="0" w:beforeAutospacing="off" w:after="0" w:afterAutospacing="off"/>
        <w:ind w:left="1287" w:right="0" w:hanging="360"/>
        <w:jc w:val="both"/>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Andy Cooper, Senior HR Manager – 01772 535781</w:t>
      </w:r>
    </w:p>
    <w:p w:rsidR="003A5C38" w:rsidP="23306641" w:rsidRDefault="003A5C38" w14:paraId="18A0C079" w14:textId="4E067D8D">
      <w:pPr>
        <w:spacing w:before="0" w:beforeAutospacing="off" w:after="0" w:afterAutospacing="off"/>
        <w:ind w:left="1287" w:right="0"/>
        <w:jc w:val="both"/>
      </w:pPr>
      <w:r w:rsidRPr="23306641" w:rsidR="6B496591">
        <w:rPr>
          <w:rFonts w:ascii="Times New Roman" w:hAnsi="Times New Roman" w:eastAsia="Times New Roman" w:cs="Times New Roman"/>
          <w:noProof w:val="0"/>
          <w:color w:val="000000" w:themeColor="text1" w:themeTint="FF" w:themeShade="FF"/>
          <w:sz w:val="23"/>
          <w:szCs w:val="23"/>
          <w:lang w:val="en-GB"/>
        </w:rPr>
        <w:t>(Districts 9 and 11 – Chorley and Hyndburn)</w:t>
      </w:r>
    </w:p>
    <w:p w:rsidR="003A5C38" w:rsidP="23306641" w:rsidRDefault="003A5C38" w14:paraId="18801FF7" w14:textId="78C88870">
      <w:pPr>
        <w:spacing w:before="0" w:beforeAutospacing="off" w:after="0" w:afterAutospacing="off"/>
        <w:ind w:left="1287" w:right="0"/>
        <w:jc w:val="both"/>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 </w:t>
      </w:r>
    </w:p>
    <w:p w:rsidR="003A5C38" w:rsidP="23306641" w:rsidRDefault="003A5C38" w14:paraId="41313A30" w14:textId="7224C4F6">
      <w:pPr>
        <w:pStyle w:val="ListParagraph"/>
        <w:numPr>
          <w:ilvl w:val="0"/>
          <w:numId w:val="39"/>
        </w:numPr>
        <w:spacing w:before="0" w:beforeAutospacing="off" w:after="0" w:afterAutospacing="off"/>
        <w:ind w:left="1287" w:right="0" w:hanging="360"/>
        <w:jc w:val="both"/>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Karen Tracey, Senior HR Manager - 01772 535175 </w:t>
      </w:r>
    </w:p>
    <w:p w:rsidR="003A5C38" w:rsidP="23306641" w:rsidRDefault="003A5C38" w14:paraId="1C52E4C5" w14:textId="0192A0E1">
      <w:pPr>
        <w:spacing w:before="0" w:beforeAutospacing="off" w:after="0" w:afterAutospacing="off"/>
        <w:ind w:left="1287" w:right="0"/>
        <w:jc w:val="both"/>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(Districts 12, 13, 14 - Burnley, Pendle, Rossendale) </w:t>
      </w:r>
    </w:p>
    <w:p w:rsidR="003A5C38" w:rsidP="23306641" w:rsidRDefault="003A5C38" w14:paraId="5AB10F81" w14:textId="6A4D31A9">
      <w:pPr>
        <w:spacing w:before="0" w:beforeAutospacing="off" w:after="0" w:afterAutospacing="off"/>
        <w:ind w:left="1287" w:right="0"/>
        <w:jc w:val="both"/>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 </w:t>
      </w:r>
    </w:p>
    <w:p w:rsidR="003A5C38" w:rsidP="23306641" w:rsidRDefault="003A5C38" w14:paraId="4087284D" w14:textId="7A30984C">
      <w:pPr>
        <w:pStyle w:val="ListParagraph"/>
        <w:numPr>
          <w:ilvl w:val="1"/>
          <w:numId w:val="31"/>
        </w:numPr>
        <w:spacing w:before="0" w:beforeAutospacing="off" w:after="0" w:afterAutospacing="off"/>
        <w:ind w:left="567" w:right="0" w:hanging="567"/>
        <w:jc w:val="both"/>
        <w:rPr>
          <w:rFonts w:ascii="Arial" w:hAnsi="Arial" w:eastAsia="Arial" w:cs="Arial"/>
          <w:noProof w:val="0"/>
          <w:color w:val="000000" w:themeColor="text1" w:themeTint="FF" w:themeShade="FF"/>
          <w:sz w:val="23"/>
          <w:szCs w:val="23"/>
          <w:lang w:val="en-GB"/>
        </w:rPr>
      </w:pPr>
      <w:r w:rsidRPr="23306641" w:rsidR="6B496591">
        <w:rPr>
          <w:rFonts w:ascii="Arial" w:hAnsi="Arial" w:eastAsia="Arial" w:cs="Arial"/>
          <w:noProof w:val="0"/>
          <w:color w:val="000000" w:themeColor="text1" w:themeTint="FF" w:themeShade="FF"/>
          <w:sz w:val="23"/>
          <w:szCs w:val="23"/>
          <w:lang w:val="en-GB"/>
        </w:rPr>
        <w:t>The earlier you express the concern, the easier it is for action to be taken.</w:t>
      </w:r>
    </w:p>
    <w:p w:rsidR="003A5C38" w:rsidP="23306641" w:rsidRDefault="003A5C38" w14:paraId="629D340D" w14:textId="4EA074B0">
      <w:pPr>
        <w:spacing w:before="0" w:beforeAutospacing="off" w:after="240" w:afterAutospacing="off"/>
        <w:ind w:left="567" w:right="0"/>
        <w:jc w:val="both"/>
      </w:pPr>
      <w:r w:rsidRPr="23306641" w:rsidR="6B496591">
        <w:rPr>
          <w:rFonts w:ascii="Arial" w:hAnsi="Arial" w:eastAsia="Arial" w:cs="Arial"/>
          <w:noProof w:val="0"/>
          <w:color w:val="000000" w:themeColor="text1" w:themeTint="FF" w:themeShade="FF"/>
          <w:sz w:val="23"/>
          <w:szCs w:val="23"/>
          <w:lang w:val="en-GB"/>
        </w:rPr>
        <w:t xml:space="preserve"> </w:t>
      </w:r>
    </w:p>
    <w:p w:rsidR="003A5C38" w:rsidP="23306641" w:rsidRDefault="003A5C38" w14:paraId="34AD4EDB" w14:textId="7D8C96E4">
      <w:pPr>
        <w:pStyle w:val="ListParagraph"/>
        <w:numPr>
          <w:ilvl w:val="1"/>
          <w:numId w:val="3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Although you are not expected to prove beyond doubt the truth of an allegation, you will need to demonstrate to the person contacted that there are reasonable grounds for your concern. </w:t>
      </w:r>
    </w:p>
    <w:p w:rsidR="003A5C38" w:rsidP="23306641" w:rsidRDefault="003A5C38" w14:paraId="7603AB52" w14:textId="30CC127F">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6646DC09" w14:textId="785B75ED">
      <w:pPr>
        <w:pStyle w:val="ListParagraph"/>
        <w:numPr>
          <w:ilvl w:val="1"/>
          <w:numId w:val="3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You may wish to consider discussing your concern with a colleague first and you may find it easier to raise the matter as a collective concern if there are two (or more) of you who have had the same experience or concerns. </w:t>
      </w:r>
    </w:p>
    <w:p w:rsidR="003A5C38" w:rsidP="23306641" w:rsidRDefault="003A5C38" w14:paraId="3C20D953" w14:textId="7980ACA1">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4CF82CA6" w14:textId="475566C2">
      <w:pPr>
        <w:pStyle w:val="ListParagraph"/>
        <w:numPr>
          <w:ilvl w:val="1"/>
          <w:numId w:val="3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You may invite a fellow worker, a trade union representative or an official employed by a trade union to be present during any meetings or interviews in connection with the concerns you have raised.</w:t>
      </w:r>
    </w:p>
    <w:p w:rsidR="003A5C38" w:rsidP="23306641" w:rsidRDefault="003A5C38" w14:paraId="12890667" w14:textId="146919B5">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4D1B58CD" w14:textId="7E8F26B0">
      <w:pPr>
        <w:pStyle w:val="ListParagraph"/>
        <w:numPr>
          <w:ilvl w:val="1"/>
          <w:numId w:val="31"/>
        </w:numPr>
        <w:spacing w:before="0" w:beforeAutospacing="off" w:after="0" w:afterAutospacing="off"/>
        <w:ind w:left="567" w:right="0" w:hanging="567"/>
        <w:jc w:val="both"/>
        <w:rPr>
          <w:rFonts w:ascii="Arial" w:hAnsi="Arial" w:eastAsia="Arial" w:cs="Arial"/>
          <w:noProof w:val="0"/>
          <w:color w:val="000000" w:themeColor="text1" w:themeTint="FF" w:themeShade="FF"/>
          <w:sz w:val="23"/>
          <w:szCs w:val="23"/>
          <w:lang w:val="en-GB"/>
        </w:rPr>
      </w:pPr>
      <w:r w:rsidRPr="23306641" w:rsidR="6B496591">
        <w:rPr>
          <w:rFonts w:ascii="Arial" w:hAnsi="Arial" w:eastAsia="Arial" w:cs="Arial"/>
          <w:noProof w:val="0"/>
          <w:sz w:val="23"/>
          <w:szCs w:val="23"/>
          <w:lang w:val="en-GB"/>
        </w:rPr>
        <w:t>If</w:t>
      </w:r>
      <w:r w:rsidRPr="23306641" w:rsidR="6B496591">
        <w:rPr>
          <w:rFonts w:ascii="Arial" w:hAnsi="Arial" w:eastAsia="Arial" w:cs="Arial"/>
          <w:noProof w:val="0"/>
          <w:color w:val="000000" w:themeColor="text1" w:themeTint="FF" w:themeShade="FF"/>
          <w:sz w:val="23"/>
          <w:szCs w:val="23"/>
          <w:lang w:val="en-GB"/>
        </w:rPr>
        <w:t xml:space="preserve"> you believe that you have to take the matter externally, possible contacts are listed at Section 10 of this policy.</w:t>
      </w:r>
    </w:p>
    <w:p w:rsidR="003A5C38" w:rsidP="23306641" w:rsidRDefault="003A5C38" w14:paraId="2D54CBC1" w14:textId="1676F753">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2D8EE4B2" w14:textId="277FB310">
      <w:pPr>
        <w:pStyle w:val="ListParagraph"/>
        <w:numPr>
          <w:ilvl w:val="0"/>
          <w:numId w:val="31"/>
        </w:numPr>
        <w:spacing w:before="0" w:beforeAutospacing="off" w:after="0" w:afterAutospacing="off"/>
        <w:ind w:left="567" w:right="0" w:hanging="567"/>
        <w:jc w:val="both"/>
        <w:rPr>
          <w:rFonts w:ascii="Arial" w:hAnsi="Arial" w:eastAsia="Arial" w:cs="Arial"/>
          <w:b w:val="1"/>
          <w:bCs w:val="1"/>
          <w:noProof w:val="0"/>
          <w:sz w:val="23"/>
          <w:szCs w:val="23"/>
          <w:lang w:val="en-GB"/>
        </w:rPr>
      </w:pPr>
      <w:r w:rsidRPr="23306641" w:rsidR="6B496591">
        <w:rPr>
          <w:rFonts w:ascii="Arial" w:hAnsi="Arial" w:eastAsia="Arial" w:cs="Arial"/>
          <w:b w:val="1"/>
          <w:bCs w:val="1"/>
          <w:noProof w:val="0"/>
          <w:sz w:val="23"/>
          <w:szCs w:val="23"/>
          <w:lang w:val="en-GB"/>
        </w:rPr>
        <w:t xml:space="preserve">How the school/council will respond </w:t>
      </w:r>
    </w:p>
    <w:p w:rsidR="003A5C38" w:rsidP="23306641" w:rsidRDefault="003A5C38" w14:paraId="2A8EE1C7" w14:textId="764CDA35">
      <w:pPr>
        <w:tabs>
          <w:tab w:val="left" w:pos="567"/>
        </w:tabs>
        <w:spacing w:before="0" w:beforeAutospacing="off" w:after="0" w:afterAutospacing="off"/>
        <w:ind w:left="567" w:right="0"/>
        <w:jc w:val="both"/>
      </w:pPr>
      <w:r w:rsidRPr="23306641" w:rsidR="6B496591">
        <w:rPr>
          <w:rFonts w:ascii="Arial" w:hAnsi="Arial" w:eastAsia="Arial" w:cs="Arial"/>
          <w:b w:val="1"/>
          <w:bCs w:val="1"/>
          <w:noProof w:val="0"/>
          <w:sz w:val="23"/>
          <w:szCs w:val="23"/>
          <w:lang w:val="en-GB"/>
        </w:rPr>
        <w:t xml:space="preserve"> </w:t>
      </w:r>
    </w:p>
    <w:p w:rsidR="003A5C38" w:rsidP="23306641" w:rsidRDefault="003A5C38" w14:paraId="4456CF40" w14:textId="4E02395C">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The school/council will provide a response to your concerns. If you confirm your wish to raise the concerns formally under this policy, a responsible person will be designated by the school management, where appropriate, or by the management of the council, to co-ordinate the response to the concerns you have raised, in consultation with the Internal Audit Service as necessary. The responsible person will respond to you in accordance with paragraph 8.6 below and where the responsible person is outside the management of the school, s/he will notify the council's Internal Audit Service for registration, monitoring and annual reporting purposes. </w:t>
      </w:r>
    </w:p>
    <w:p w:rsidR="003A5C38" w:rsidP="23306641" w:rsidRDefault="003A5C38" w14:paraId="2FDB6148" w14:textId="4E01BAE7">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15CFC03D" w14:textId="77D2BF4F">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Where appropriate, the matters raised may:</w:t>
      </w:r>
    </w:p>
    <w:p w:rsidR="003A5C38" w:rsidP="23306641" w:rsidRDefault="003A5C38" w14:paraId="01EB14BA" w14:textId="5C80DAAC">
      <w:pPr>
        <w:pStyle w:val="ListParagraph"/>
        <w:numPr>
          <w:ilvl w:val="0"/>
          <w:numId w:val="42"/>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be investigated by school/council management, internal audit, or through the disciplinary procedure; </w:t>
      </w:r>
    </w:p>
    <w:p w:rsidR="003A5C38" w:rsidP="23306641" w:rsidRDefault="003A5C38" w14:paraId="7DD001FA" w14:textId="1A0FE1A6">
      <w:pPr>
        <w:pStyle w:val="ListParagraph"/>
        <w:numPr>
          <w:ilvl w:val="0"/>
          <w:numId w:val="42"/>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be referred to the police;</w:t>
      </w:r>
    </w:p>
    <w:p w:rsidR="003A5C38" w:rsidP="23306641" w:rsidRDefault="003A5C38" w14:paraId="37EA1662" w14:textId="37A0F7FB">
      <w:pPr>
        <w:pStyle w:val="ListParagraph"/>
        <w:numPr>
          <w:ilvl w:val="0"/>
          <w:numId w:val="42"/>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be referred to the external auditor; or</w:t>
      </w:r>
    </w:p>
    <w:p w:rsidR="003A5C38" w:rsidP="23306641" w:rsidRDefault="003A5C38" w14:paraId="284EC6BE" w14:textId="20DF20D4">
      <w:pPr>
        <w:pStyle w:val="ListParagraph"/>
        <w:numPr>
          <w:ilvl w:val="0"/>
          <w:numId w:val="42"/>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form the subject of an independent inquiry. </w:t>
      </w:r>
    </w:p>
    <w:p w:rsidR="003A5C38" w:rsidP="23306641" w:rsidRDefault="003A5C38" w14:paraId="5147997C" w14:textId="38C7CBFC">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In order to protect individuals and those accused of misdeeds or possible malpractice, initial enquiries will be made to decide whether an investigation is appropriate and, if so, what form it should take. Such testing out of your concerns is not the same as either accepting or rejecting them. The overriding principle which school management/the council will have in mind is the public interest. </w:t>
      </w:r>
    </w:p>
    <w:p w:rsidR="003A5C38" w:rsidP="23306641" w:rsidRDefault="003A5C38" w14:paraId="26B11955" w14:textId="69670527">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3FA9481B" w14:textId="39DBACB1">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Concerns or allegations which fall within the scope of specific procedures (for example, child protection or discrimination issues) will normally be referred for consideration under those procedures. </w:t>
      </w:r>
    </w:p>
    <w:p w:rsidR="003A5C38" w:rsidP="23306641" w:rsidRDefault="003A5C38" w14:paraId="74F2739A" w14:textId="052868B9">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1A0EFFD9" w14:textId="7E992A87">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Some concerns may be resolved by agreed action without the need for investigation. If urgent action is required this will be taken before any investigation is conducted. </w:t>
      </w:r>
    </w:p>
    <w:p w:rsidR="003A5C38" w:rsidP="23306641" w:rsidRDefault="003A5C38" w14:paraId="2CFD9006" w14:textId="25CD3F24">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212156FB" w14:textId="739F481D">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Within ten working days of a concern being raised, the responsible person will write to you to:</w:t>
      </w:r>
    </w:p>
    <w:p w:rsidR="003A5C38" w:rsidP="23306641" w:rsidRDefault="003A5C38" w14:paraId="47478501" w14:textId="04A15F75">
      <w:pPr>
        <w:pStyle w:val="ListParagraph"/>
        <w:numPr>
          <w:ilvl w:val="0"/>
          <w:numId w:val="44"/>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acknowledge that the concern has been received; </w:t>
      </w:r>
    </w:p>
    <w:p w:rsidR="003A5C38" w:rsidP="23306641" w:rsidRDefault="003A5C38" w14:paraId="7EB2E4ED" w14:textId="31AA2EDD">
      <w:pPr>
        <w:pStyle w:val="ListParagraph"/>
        <w:numPr>
          <w:ilvl w:val="0"/>
          <w:numId w:val="44"/>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indicate how it is proposed to deal with the matter; </w:t>
      </w:r>
    </w:p>
    <w:p w:rsidR="003A5C38" w:rsidP="23306641" w:rsidRDefault="003A5C38" w14:paraId="0A00E768" w14:textId="52175C55">
      <w:pPr>
        <w:pStyle w:val="ListParagraph"/>
        <w:numPr>
          <w:ilvl w:val="0"/>
          <w:numId w:val="44"/>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provide an estimate of how long it will take to provide a final response; </w:t>
      </w:r>
    </w:p>
    <w:p w:rsidR="003A5C38" w:rsidP="23306641" w:rsidRDefault="003A5C38" w14:paraId="281E4697" w14:textId="768B6BCC">
      <w:pPr>
        <w:pStyle w:val="ListParagraph"/>
        <w:numPr>
          <w:ilvl w:val="0"/>
          <w:numId w:val="44"/>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inform you whether any initial enquiries have been made; </w:t>
      </w:r>
    </w:p>
    <w:p w:rsidR="003A5C38" w:rsidP="23306641" w:rsidRDefault="003A5C38" w14:paraId="42F4163F" w14:textId="3E08DACC">
      <w:pPr>
        <w:pStyle w:val="ListParagraph"/>
        <w:numPr>
          <w:ilvl w:val="0"/>
          <w:numId w:val="44"/>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supply you with information on staff support mechanisms (where appropriate); and</w:t>
      </w:r>
    </w:p>
    <w:p w:rsidR="003A5C38" w:rsidP="23306641" w:rsidRDefault="003A5C38" w14:paraId="0527CD80" w14:textId="2CC70406">
      <w:pPr>
        <w:pStyle w:val="ListParagraph"/>
        <w:numPr>
          <w:ilvl w:val="0"/>
          <w:numId w:val="44"/>
        </w:numPr>
        <w:spacing w:before="0" w:beforeAutospacing="off" w:after="0" w:afterAutospacing="off"/>
        <w:ind w:left="927" w:right="0" w:hanging="360"/>
        <w:jc w:val="left"/>
        <w:rPr>
          <w:rFonts w:ascii="Times New Roman" w:hAnsi="Times New Roman" w:eastAsia="Times New Roman" w:cs="Times New Roman"/>
          <w:noProof w:val="0"/>
          <w:color w:val="000000" w:themeColor="text1" w:themeTint="FF" w:themeShade="FF"/>
          <w:sz w:val="23"/>
          <w:szCs w:val="23"/>
          <w:lang w:val="en-GB"/>
        </w:rPr>
      </w:pPr>
      <w:r w:rsidRPr="23306641" w:rsidR="6B496591">
        <w:rPr>
          <w:rFonts w:ascii="Times New Roman" w:hAnsi="Times New Roman" w:eastAsia="Times New Roman" w:cs="Times New Roman"/>
          <w:noProof w:val="0"/>
          <w:color w:val="000000" w:themeColor="text1" w:themeTint="FF" w:themeShade="FF"/>
          <w:sz w:val="23"/>
          <w:szCs w:val="23"/>
          <w:lang w:val="en-GB"/>
        </w:rPr>
        <w:t xml:space="preserve">inform you whether further investigations will take place and if not, why not. </w:t>
      </w:r>
    </w:p>
    <w:p w:rsidR="003A5C38" w:rsidP="23306641" w:rsidRDefault="003A5C38" w14:paraId="1097B613" w14:textId="762D7C6D">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rsidR="003A5C38" w:rsidP="23306641" w:rsidRDefault="003A5C38" w14:paraId="43855521" w14:textId="3BC52367">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0C3B5EED" w14:textId="5F8A978C">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Where any meeting is arranged under this policy, away from school premises if you so wish, you can be accompanied by a trade union or professional association representative or work colleague. </w:t>
      </w:r>
    </w:p>
    <w:p w:rsidR="003A5C38" w:rsidP="23306641" w:rsidRDefault="003A5C38" w14:paraId="016DFCB2" w14:textId="5D0AC557">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277F0608" w14:textId="55513ABF">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The Governing Body will take steps to minimise any difficulties which you may experience as a result of raising a concern. For example, if you are required to give evidence in criminal or disciplinary proceedings, arrangements will be made for you to receive appropriate advice about the procedure. </w:t>
      </w:r>
    </w:p>
    <w:p w:rsidR="003A5C38" w:rsidP="23306641" w:rsidRDefault="003A5C38" w14:paraId="58C1B106" w14:textId="0AB3BF6D">
      <w:pPr>
        <w:spacing w:before="0" w:beforeAutospacing="off" w:after="0" w:afterAutospacing="off"/>
        <w:ind w:left="720" w:right="0" w:hanging="720"/>
        <w:jc w:val="both"/>
      </w:pPr>
      <w:r w:rsidRPr="23306641" w:rsidR="6B496591">
        <w:rPr>
          <w:rFonts w:ascii="Arial" w:hAnsi="Arial" w:eastAsia="Arial" w:cs="Arial"/>
          <w:noProof w:val="0"/>
          <w:sz w:val="23"/>
          <w:szCs w:val="23"/>
          <w:lang w:val="en-GB"/>
        </w:rPr>
        <w:t xml:space="preserve"> </w:t>
      </w:r>
    </w:p>
    <w:p w:rsidR="003A5C38" w:rsidP="23306641" w:rsidRDefault="003A5C38" w14:paraId="3EF785F5" w14:textId="30655723">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It is accepted that you need to be assured that the matter has been properly addressed. Thus, subject to legal constraints, you will be informed of the outcome of any investigation. </w:t>
      </w:r>
    </w:p>
    <w:p w:rsidR="003A5C38" w:rsidP="23306641" w:rsidRDefault="003A5C38" w14:paraId="40B65592" w14:textId="6EDC1F17">
      <w:pPr>
        <w:spacing w:before="0" w:beforeAutospacing="off" w:after="0" w:afterAutospacing="off"/>
        <w:ind w:left="720" w:right="0" w:hanging="1077"/>
        <w:jc w:val="both"/>
      </w:pPr>
      <w:r w:rsidRPr="23306641" w:rsidR="6B496591">
        <w:rPr>
          <w:rFonts w:ascii="Arial" w:hAnsi="Arial" w:eastAsia="Arial" w:cs="Arial"/>
          <w:noProof w:val="0"/>
          <w:sz w:val="23"/>
          <w:szCs w:val="23"/>
          <w:lang w:val="en-GB"/>
        </w:rPr>
        <w:t xml:space="preserve"> </w:t>
      </w:r>
    </w:p>
    <w:p w:rsidR="003A5C38" w:rsidP="23306641" w:rsidRDefault="003A5C38" w14:paraId="26623801" w14:textId="46FE37A1">
      <w:pPr>
        <w:pStyle w:val="ListParagraph"/>
        <w:numPr>
          <w:ilvl w:val="0"/>
          <w:numId w:val="41"/>
        </w:numPr>
        <w:spacing w:before="0" w:beforeAutospacing="off" w:after="0" w:afterAutospacing="off"/>
        <w:ind w:left="360" w:right="0" w:hanging="360"/>
        <w:jc w:val="both"/>
        <w:rPr>
          <w:rFonts w:ascii="Arial" w:hAnsi="Arial" w:eastAsia="Arial" w:cs="Arial"/>
          <w:b w:val="1"/>
          <w:bCs w:val="1"/>
          <w:noProof w:val="0"/>
          <w:sz w:val="23"/>
          <w:szCs w:val="23"/>
          <w:lang w:val="en-GB"/>
        </w:rPr>
      </w:pPr>
      <w:r w:rsidRPr="23306641" w:rsidR="6B496591">
        <w:rPr>
          <w:rFonts w:ascii="Arial" w:hAnsi="Arial" w:eastAsia="Arial" w:cs="Arial"/>
          <w:b w:val="1"/>
          <w:bCs w:val="1"/>
          <w:noProof w:val="0"/>
          <w:sz w:val="23"/>
          <w:szCs w:val="23"/>
          <w:lang w:val="en-GB"/>
        </w:rPr>
        <w:t xml:space="preserve">The Responsible Officer </w:t>
      </w:r>
    </w:p>
    <w:p w:rsidR="003A5C38" w:rsidP="23306641" w:rsidRDefault="003A5C38" w14:paraId="32EB9EF6" w14:textId="4DA5EDBF">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7B584DD7" w14:textId="4C8048DC">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The Headteacher has overall responsibility for the maintenance and operation of this policy in respect of concerns raised formally within the school, and should maintain a record of concerns raised and the outcome to report as necessary to the Governing Body. </w:t>
      </w:r>
    </w:p>
    <w:p w:rsidR="003A5C38" w:rsidP="23306641" w:rsidRDefault="003A5C38" w14:paraId="38BC64AC" w14:textId="5A3A2D2F">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79E46C0A" w14:textId="70C66027">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 xml:space="preserve">The council's Internal Audit Service has overall responsibility for the maintenance and operation of this policy in respect of concerns raised formally outside the management of the school and will maintain appropriate records of concerns raised and report as necessary to the council. </w:t>
      </w:r>
    </w:p>
    <w:p w:rsidR="003A5C38" w:rsidP="23306641" w:rsidRDefault="003A5C38" w14:paraId="2D72DF00" w14:textId="59545F55">
      <w:pPr>
        <w:tabs>
          <w:tab w:val="left" w:pos="567"/>
        </w:tabs>
        <w:spacing w:before="0" w:beforeAutospacing="off" w:after="0" w:afterAutospacing="off"/>
        <w:ind w:left="780" w:right="0"/>
        <w:jc w:val="both"/>
      </w:pPr>
      <w:r w:rsidRPr="23306641" w:rsidR="6B496591">
        <w:rPr>
          <w:rFonts w:ascii="Arial" w:hAnsi="Arial" w:eastAsia="Arial" w:cs="Arial"/>
          <w:noProof w:val="0"/>
          <w:sz w:val="23"/>
          <w:szCs w:val="23"/>
          <w:lang w:val="en-GB"/>
        </w:rPr>
        <w:t xml:space="preserve"> </w:t>
      </w:r>
    </w:p>
    <w:p w:rsidR="003A5C38" w:rsidP="23306641" w:rsidRDefault="003A5C38" w14:paraId="29127EDB" w14:textId="5C0C68AC">
      <w:pPr>
        <w:pStyle w:val="ListParagraph"/>
        <w:numPr>
          <w:ilvl w:val="0"/>
          <w:numId w:val="41"/>
        </w:numPr>
        <w:spacing w:before="0" w:beforeAutospacing="off" w:after="0" w:afterAutospacing="off"/>
        <w:ind w:left="360" w:right="0" w:hanging="360"/>
        <w:jc w:val="both"/>
        <w:rPr>
          <w:rFonts w:ascii="Arial" w:hAnsi="Arial" w:eastAsia="Arial" w:cs="Arial"/>
          <w:noProof w:val="0"/>
          <w:sz w:val="23"/>
          <w:szCs w:val="23"/>
          <w:lang w:val="en-GB"/>
        </w:rPr>
      </w:pPr>
      <w:r w:rsidRPr="23306641" w:rsidR="6B496591">
        <w:rPr>
          <w:rFonts w:ascii="Arial" w:hAnsi="Arial" w:eastAsia="Arial" w:cs="Arial"/>
          <w:b w:val="1"/>
          <w:bCs w:val="1"/>
          <w:noProof w:val="0"/>
          <w:sz w:val="23"/>
          <w:szCs w:val="23"/>
          <w:lang w:val="en-GB"/>
        </w:rPr>
        <w:t>How the matter can be taken further</w:t>
      </w:r>
      <w:r w:rsidRPr="23306641" w:rsidR="6B496591">
        <w:rPr>
          <w:rFonts w:ascii="Arial" w:hAnsi="Arial" w:eastAsia="Arial" w:cs="Arial"/>
          <w:noProof w:val="0"/>
          <w:sz w:val="23"/>
          <w:szCs w:val="23"/>
          <w:lang w:val="en-GB"/>
        </w:rPr>
        <w:t xml:space="preserve"> </w:t>
      </w:r>
    </w:p>
    <w:p w:rsidR="003A5C38" w:rsidP="23306641" w:rsidRDefault="003A5C38" w14:paraId="2E166124" w14:textId="033207DE">
      <w:pPr>
        <w:spacing w:before="0" w:beforeAutospacing="off" w:after="0" w:afterAutospacing="off"/>
        <w:ind w:left="567" w:right="0"/>
        <w:jc w:val="both"/>
      </w:pPr>
      <w:r w:rsidRPr="23306641" w:rsidR="6B496591">
        <w:rPr>
          <w:rFonts w:ascii="Arial" w:hAnsi="Arial" w:eastAsia="Arial" w:cs="Arial"/>
          <w:noProof w:val="0"/>
          <w:sz w:val="23"/>
          <w:szCs w:val="23"/>
          <w:lang w:val="en-GB"/>
        </w:rPr>
        <w:t xml:space="preserve"> </w:t>
      </w:r>
    </w:p>
    <w:p w:rsidR="003A5C38" w:rsidP="23306641" w:rsidRDefault="003A5C38" w14:paraId="5D8AB269" w14:textId="743BB259">
      <w:pPr>
        <w:pStyle w:val="ListParagraph"/>
        <w:numPr>
          <w:ilvl w:val="1"/>
          <w:numId w:val="41"/>
        </w:numPr>
        <w:spacing w:before="0" w:beforeAutospacing="off" w:after="0" w:afterAutospacing="off"/>
        <w:ind w:left="567" w:right="0" w:hanging="567"/>
        <w:jc w:val="both"/>
        <w:rPr>
          <w:rFonts w:ascii="Arial" w:hAnsi="Arial" w:eastAsia="Arial" w:cs="Arial"/>
          <w:noProof w:val="0"/>
          <w:sz w:val="23"/>
          <w:szCs w:val="23"/>
          <w:lang w:val="en-GB"/>
        </w:rPr>
      </w:pPr>
      <w:r w:rsidRPr="23306641" w:rsidR="6B496591">
        <w:rPr>
          <w:rFonts w:ascii="Arial" w:hAnsi="Arial" w:eastAsia="Arial" w:cs="Arial"/>
          <w:noProof w:val="0"/>
          <w:sz w:val="23"/>
          <w:szCs w:val="23"/>
          <w:lang w:val="en-GB"/>
        </w:rPr>
        <w:t>This policy is intended to provide you with an avenue within the school/council to raise concerns. The Governing Body hopes you will be satisfied with any action taken. If you are not, and if you feel it is right to take the matter outside the school/council, you may wish to contact your trade union/professional association or one of the following possible contact points:</w:t>
      </w:r>
    </w:p>
    <w:p w:rsidR="003A5C38" w:rsidP="23306641" w:rsidRDefault="003A5C38" w14:paraId="26956116" w14:textId="3FF61168">
      <w:pPr>
        <w:spacing w:before="0" w:beforeAutospacing="off" w:after="240" w:afterAutospacing="off"/>
        <w:ind w:left="780" w:right="0"/>
        <w:jc w:val="both"/>
      </w:pPr>
      <w:r w:rsidRPr="23306641" w:rsidR="6B496591">
        <w:rPr>
          <w:rFonts w:ascii="Arial" w:hAnsi="Arial" w:eastAsia="Arial" w:cs="Arial"/>
          <w:noProof w:val="0"/>
          <w:sz w:val="23"/>
          <w:szCs w:val="23"/>
          <w:lang w:val="en-GB"/>
        </w:rPr>
        <w:t xml:space="preserve"> </w:t>
      </w:r>
    </w:p>
    <w:tbl>
      <w:tblPr>
        <w:tblStyle w:val="TableNormal"/>
        <w:bidiVisual w:val="0"/>
        <w:tblW w:w="0" w:type="auto"/>
        <w:tblInd w:w="675" w:type="dxa"/>
        <w:tblLayout w:type="fixed"/>
        <w:tblLook w:val="01E0" w:firstRow="1" w:lastRow="1" w:firstColumn="1" w:lastColumn="1" w:noHBand="0" w:noVBand="0"/>
      </w:tblPr>
      <w:tblGrid>
        <w:gridCol w:w="3166"/>
        <w:gridCol w:w="5775"/>
      </w:tblGrid>
      <w:tr w:rsidR="23306641" w:rsidTr="23306641" w14:paraId="72CFDA54">
        <w:trPr>
          <w:trHeight w:val="300"/>
        </w:trPr>
        <w:tc>
          <w:tcPr>
            <w:tcW w:w="3166" w:type="dxa"/>
            <w:tcBorders>
              <w:top w:val="single" w:sz="8"/>
              <w:left w:val="single" w:sz="8"/>
              <w:bottom w:val="single" w:sz="8"/>
              <w:right w:val="single" w:sz="8"/>
            </w:tcBorders>
            <w:tcMar>
              <w:left w:w="108" w:type="dxa"/>
              <w:right w:w="108" w:type="dxa"/>
            </w:tcMar>
            <w:vAlign w:val="top"/>
          </w:tcPr>
          <w:p w:rsidR="23306641" w:rsidP="23306641" w:rsidRDefault="23306641" w14:paraId="2B11E716" w14:textId="415AD07D">
            <w:pPr>
              <w:spacing w:before="240" w:beforeAutospacing="off" w:after="240" w:afterAutospacing="off"/>
            </w:pPr>
            <w:r w:rsidRPr="23306641" w:rsidR="23306641">
              <w:rPr>
                <w:rFonts w:ascii="Arial" w:hAnsi="Arial" w:eastAsia="Arial" w:cs="Arial"/>
                <w:color w:val="000000" w:themeColor="text1" w:themeTint="FF" w:themeShade="FF"/>
                <w:sz w:val="20"/>
                <w:szCs w:val="20"/>
              </w:rPr>
              <w:t>External Auditor</w:t>
            </w:r>
          </w:p>
        </w:tc>
        <w:tc>
          <w:tcPr>
            <w:tcW w:w="5775" w:type="dxa"/>
            <w:tcBorders>
              <w:top w:val="single" w:sz="8"/>
              <w:left w:val="single" w:sz="8"/>
              <w:bottom w:val="single" w:sz="8"/>
              <w:right w:val="single" w:sz="8"/>
            </w:tcBorders>
            <w:tcMar>
              <w:left w:w="108" w:type="dxa"/>
              <w:right w:w="108" w:type="dxa"/>
            </w:tcMar>
            <w:vAlign w:val="top"/>
          </w:tcPr>
          <w:p w:rsidR="23306641" w:rsidP="23306641" w:rsidRDefault="23306641" w14:paraId="6049D094" w14:textId="1F06ACEB">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 </w:t>
            </w:r>
          </w:p>
          <w:p w:rsidR="23306641" w:rsidP="23306641" w:rsidRDefault="23306641" w14:paraId="340BCF50" w14:textId="38D24BA6">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Grant Thornton LLP</w:t>
            </w:r>
          </w:p>
          <w:p w:rsidR="23306641" w:rsidP="23306641" w:rsidRDefault="23306641" w14:paraId="0ED3C0CD" w14:textId="102636FB">
            <w:pPr>
              <w:spacing w:before="0" w:beforeAutospacing="off" w:after="0" w:afterAutospacing="off"/>
            </w:pPr>
            <w:r w:rsidRPr="23306641" w:rsidR="23306641">
              <w:rPr>
                <w:rFonts w:ascii="Arial" w:hAnsi="Arial" w:eastAsia="Arial" w:cs="Arial"/>
                <w:color w:val="000000" w:themeColor="text1" w:themeTint="FF" w:themeShade="FF"/>
                <w:sz w:val="20"/>
                <w:szCs w:val="20"/>
              </w:rPr>
              <w:t>4 Hardman Square</w:t>
            </w:r>
          </w:p>
          <w:p w:rsidR="23306641" w:rsidP="23306641" w:rsidRDefault="23306641" w14:paraId="4566B547" w14:textId="5DF9E6B9">
            <w:pPr>
              <w:spacing w:before="0" w:beforeAutospacing="off" w:after="0" w:afterAutospacing="off"/>
            </w:pPr>
            <w:r w:rsidRPr="23306641" w:rsidR="23306641">
              <w:rPr>
                <w:rFonts w:ascii="Arial" w:hAnsi="Arial" w:eastAsia="Arial" w:cs="Arial"/>
                <w:color w:val="000000" w:themeColor="text1" w:themeTint="FF" w:themeShade="FF"/>
                <w:sz w:val="20"/>
                <w:szCs w:val="20"/>
              </w:rPr>
              <w:t>Spinningfields</w:t>
            </w:r>
          </w:p>
          <w:p w:rsidR="23306641" w:rsidP="23306641" w:rsidRDefault="23306641" w14:paraId="6BCD8487" w14:textId="4BA2333A">
            <w:pPr>
              <w:spacing w:before="0" w:beforeAutospacing="off" w:after="0" w:afterAutospacing="off"/>
            </w:pPr>
            <w:r w:rsidRPr="23306641" w:rsidR="23306641">
              <w:rPr>
                <w:rFonts w:ascii="Arial" w:hAnsi="Arial" w:eastAsia="Arial" w:cs="Arial"/>
                <w:color w:val="000000" w:themeColor="text1" w:themeTint="FF" w:themeShade="FF"/>
                <w:sz w:val="20"/>
                <w:szCs w:val="20"/>
              </w:rPr>
              <w:t>Manchester</w:t>
            </w:r>
          </w:p>
          <w:p w:rsidR="23306641" w:rsidP="23306641" w:rsidRDefault="23306641" w14:paraId="13EB293C" w14:textId="57554C10">
            <w:pPr>
              <w:spacing w:before="0" w:beforeAutospacing="off" w:after="0" w:afterAutospacing="off"/>
            </w:pPr>
            <w:r w:rsidRPr="23306641" w:rsidR="23306641">
              <w:rPr>
                <w:rFonts w:ascii="Arial" w:hAnsi="Arial" w:eastAsia="Arial" w:cs="Arial"/>
                <w:color w:val="000000" w:themeColor="text1" w:themeTint="FF" w:themeShade="FF"/>
                <w:sz w:val="20"/>
                <w:szCs w:val="20"/>
              </w:rPr>
              <w:t>M3 3EB</w:t>
            </w:r>
          </w:p>
          <w:p w:rsidR="23306641" w:rsidP="23306641" w:rsidRDefault="23306641" w14:paraId="5C76A050" w14:textId="5E40691E">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0161 953 6900</w:t>
            </w:r>
          </w:p>
          <w:p w:rsidR="23306641" w:rsidP="23306641" w:rsidRDefault="23306641" w14:paraId="324230C4" w14:textId="6257E7CB">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Website: </w:t>
            </w:r>
            <w:hyperlink r:id="R579ccaafdf8c43d6">
              <w:r w:rsidRPr="23306641" w:rsidR="23306641">
                <w:rPr>
                  <w:rStyle w:val="Hyperlink"/>
                  <w:rFonts w:ascii="Arial" w:hAnsi="Arial" w:eastAsia="Arial" w:cs="Arial"/>
                  <w:strike w:val="0"/>
                  <w:dstrike w:val="0"/>
                  <w:color w:val="0000FF"/>
                  <w:sz w:val="20"/>
                  <w:szCs w:val="20"/>
                  <w:u w:val="single"/>
                </w:rPr>
                <w:t>https://www.grantthornton.co.uk/en/office-locations/?location=manchester</w:t>
              </w:r>
            </w:hyperlink>
          </w:p>
        </w:tc>
      </w:tr>
      <w:tr w:rsidR="23306641" w:rsidTr="23306641" w14:paraId="6FCD2546">
        <w:trPr>
          <w:trHeight w:val="300"/>
        </w:trPr>
        <w:tc>
          <w:tcPr>
            <w:tcW w:w="3166" w:type="dxa"/>
            <w:tcBorders>
              <w:top w:val="single" w:sz="8"/>
              <w:left w:val="single" w:sz="8"/>
              <w:bottom w:val="single" w:sz="8"/>
              <w:right w:val="single" w:sz="8"/>
            </w:tcBorders>
            <w:tcMar>
              <w:left w:w="108" w:type="dxa"/>
              <w:right w:w="108" w:type="dxa"/>
            </w:tcMar>
            <w:vAlign w:val="top"/>
          </w:tcPr>
          <w:p w:rsidR="23306641" w:rsidP="23306641" w:rsidRDefault="23306641" w14:paraId="2E2BF59E" w14:textId="6C175F28">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 Protect</w:t>
            </w:r>
          </w:p>
        </w:tc>
        <w:tc>
          <w:tcPr>
            <w:tcW w:w="5775" w:type="dxa"/>
            <w:tcBorders>
              <w:top w:val="single" w:sz="8"/>
              <w:left w:val="single" w:sz="8"/>
              <w:bottom w:val="single" w:sz="8"/>
              <w:right w:val="single" w:sz="8"/>
            </w:tcBorders>
            <w:tcMar>
              <w:left w:w="108" w:type="dxa"/>
              <w:right w:w="108" w:type="dxa"/>
            </w:tcMar>
            <w:vAlign w:val="top"/>
          </w:tcPr>
          <w:p w:rsidR="23306641" w:rsidP="23306641" w:rsidRDefault="23306641" w14:paraId="4B1FF2CF" w14:textId="15EB71E0">
            <w:pPr>
              <w:tabs>
                <w:tab w:val="left" w:leader="none" w:pos="4424"/>
              </w:tabs>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Protect</w:t>
            </w:r>
            <w:r>
              <w:br/>
            </w:r>
            <w:r w:rsidRPr="23306641" w:rsidR="23306641">
              <w:rPr>
                <w:rFonts w:ascii="Arial" w:hAnsi="Arial" w:eastAsia="Arial" w:cs="Arial"/>
                <w:color w:val="000000" w:themeColor="text1" w:themeTint="FF" w:themeShade="FF"/>
                <w:sz w:val="20"/>
                <w:szCs w:val="20"/>
              </w:rPr>
              <w:t xml:space="preserve">  The Green House</w:t>
            </w:r>
          </w:p>
          <w:p w:rsidR="23306641" w:rsidP="23306641" w:rsidRDefault="23306641" w14:paraId="466F2D0F" w14:textId="66D53BCC">
            <w:pPr>
              <w:spacing w:before="0" w:beforeAutospacing="off" w:after="0" w:afterAutospacing="off"/>
            </w:pPr>
            <w:r w:rsidRPr="23306641" w:rsidR="23306641">
              <w:rPr>
                <w:rFonts w:ascii="Arial" w:hAnsi="Arial" w:eastAsia="Arial" w:cs="Arial"/>
                <w:color w:val="000000" w:themeColor="text1" w:themeTint="FF" w:themeShade="FF"/>
                <w:sz w:val="20"/>
                <w:szCs w:val="20"/>
              </w:rPr>
              <w:t>244-254 Cambridge Heath Road</w:t>
            </w:r>
          </w:p>
          <w:p w:rsidR="23306641" w:rsidP="23306641" w:rsidRDefault="23306641" w14:paraId="199A72E6" w14:textId="31066B3B">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London </w:t>
            </w:r>
          </w:p>
          <w:p w:rsidR="23306641" w:rsidP="23306641" w:rsidRDefault="23306641" w14:paraId="46F1240C" w14:textId="0CF2061C">
            <w:pPr>
              <w:spacing w:before="0" w:beforeAutospacing="off" w:after="0" w:afterAutospacing="off"/>
            </w:pPr>
            <w:r w:rsidRPr="23306641" w:rsidR="23306641">
              <w:rPr>
                <w:rFonts w:ascii="Arial" w:hAnsi="Arial" w:eastAsia="Arial" w:cs="Arial"/>
                <w:color w:val="000000" w:themeColor="text1" w:themeTint="FF" w:themeShade="FF"/>
                <w:sz w:val="20"/>
                <w:szCs w:val="20"/>
              </w:rPr>
              <w:t>E2 9DA</w:t>
            </w:r>
            <w:r>
              <w:br/>
            </w:r>
            <w:r w:rsidRPr="23306641" w:rsidR="23306641">
              <w:rPr>
                <w:rFonts w:ascii="Arial" w:hAnsi="Arial" w:eastAsia="Arial" w:cs="Arial"/>
                <w:color w:val="000000" w:themeColor="text1" w:themeTint="FF" w:themeShade="FF"/>
                <w:sz w:val="20"/>
                <w:szCs w:val="20"/>
              </w:rPr>
              <w:t xml:space="preserve"> </w:t>
            </w: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w:t>
            </w:r>
            <w:r w:rsidRPr="23306641" w:rsidR="23306641">
              <w:rPr>
                <w:rFonts w:ascii="Open Sans" w:hAnsi="Open Sans" w:eastAsia="Open Sans" w:cs="Open Sans"/>
                <w:b w:val="1"/>
                <w:bCs w:val="1"/>
                <w:color w:val="007A76"/>
                <w:sz w:val="24"/>
                <w:szCs w:val="24"/>
              </w:rPr>
              <w:t xml:space="preserve"> 020 3117 2520</w:t>
            </w:r>
          </w:p>
          <w:p w:rsidR="23306641" w:rsidP="23306641" w:rsidRDefault="23306641" w14:paraId="303603D9" w14:textId="3F1ACB16">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 </w:t>
            </w:r>
          </w:p>
          <w:p w:rsidR="23306641" w:rsidP="23306641" w:rsidRDefault="23306641" w14:paraId="719C2FC8" w14:textId="2D3D8D6D">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Website: </w:t>
            </w:r>
            <w:hyperlink r:id="R63bfa77e29cd41dc">
              <w:r w:rsidRPr="23306641" w:rsidR="23306641">
                <w:rPr>
                  <w:rStyle w:val="Hyperlink"/>
                  <w:rFonts w:ascii="Arial" w:hAnsi="Arial" w:eastAsia="Arial" w:cs="Arial"/>
                  <w:sz w:val="20"/>
                  <w:szCs w:val="20"/>
                </w:rPr>
                <w:t>https://protect-advice.org.uk/</w:t>
              </w:r>
            </w:hyperlink>
          </w:p>
        </w:tc>
      </w:tr>
      <w:tr w:rsidR="23306641" w:rsidTr="23306641" w14:paraId="1CE9FC04">
        <w:trPr>
          <w:trHeight w:val="300"/>
        </w:trPr>
        <w:tc>
          <w:tcPr>
            <w:tcW w:w="3166" w:type="dxa"/>
            <w:tcBorders>
              <w:top w:val="single" w:sz="8"/>
              <w:left w:val="single" w:sz="8"/>
              <w:bottom w:val="single" w:sz="8"/>
              <w:right w:val="single" w:sz="8"/>
            </w:tcBorders>
            <w:tcMar>
              <w:left w:w="108" w:type="dxa"/>
              <w:right w:w="108" w:type="dxa"/>
            </w:tcMar>
            <w:vAlign w:val="top"/>
          </w:tcPr>
          <w:p w:rsidR="23306641" w:rsidP="23306641" w:rsidRDefault="23306641" w14:paraId="1B2887B5" w14:textId="45060F68">
            <w:pPr>
              <w:spacing w:before="0" w:beforeAutospacing="off" w:after="0" w:afterAutospacing="off"/>
            </w:pPr>
            <w:r w:rsidRPr="23306641" w:rsidR="23306641">
              <w:rPr>
                <w:rFonts w:ascii="Arial" w:hAnsi="Arial" w:eastAsia="Arial" w:cs="Arial"/>
                <w:color w:val="000000" w:themeColor="text1" w:themeTint="FF" w:themeShade="FF"/>
                <w:sz w:val="20"/>
                <w:szCs w:val="20"/>
              </w:rPr>
              <w:t>Lancashire Constabulary</w:t>
            </w:r>
          </w:p>
          <w:p w:rsidR="23306641" w:rsidP="23306641" w:rsidRDefault="23306641" w14:paraId="6FEFD03B" w14:textId="0AA61D45">
            <w:pPr>
              <w:spacing w:before="240" w:beforeAutospacing="off" w:after="240" w:afterAutospacing="off"/>
              <w:ind w:left="1077" w:hanging="1077"/>
              <w:jc w:val="both"/>
            </w:pPr>
            <w:r w:rsidRPr="23306641" w:rsidR="23306641">
              <w:rPr>
                <w:rFonts w:ascii="Times New Roman" w:hAnsi="Times New Roman" w:eastAsia="Times New Roman" w:cs="Times New Roman"/>
                <w:color w:val="000000" w:themeColor="text1" w:themeTint="FF" w:themeShade="FF"/>
                <w:sz w:val="20"/>
                <w:szCs w:val="20"/>
              </w:rPr>
              <w:t xml:space="preserve"> </w:t>
            </w:r>
          </w:p>
        </w:tc>
        <w:tc>
          <w:tcPr>
            <w:tcW w:w="5775" w:type="dxa"/>
            <w:tcBorders>
              <w:top w:val="single" w:sz="8"/>
              <w:left w:val="single" w:sz="8"/>
              <w:bottom w:val="single" w:sz="8"/>
              <w:right w:val="single" w:sz="8"/>
            </w:tcBorders>
            <w:tcMar>
              <w:left w:w="108" w:type="dxa"/>
              <w:right w:w="108" w:type="dxa"/>
            </w:tcMar>
            <w:vAlign w:val="top"/>
          </w:tcPr>
          <w:p w:rsidR="23306641" w:rsidP="23306641" w:rsidRDefault="23306641" w14:paraId="2B836909" w14:textId="15FBDAFC">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Lancashire Constabulary Headquarters</w:t>
            </w:r>
          </w:p>
          <w:p w:rsidR="23306641" w:rsidP="23306641" w:rsidRDefault="23306641" w14:paraId="6D05288B" w14:textId="0CCD953D">
            <w:pPr>
              <w:spacing w:before="0" w:beforeAutospacing="off" w:after="0" w:afterAutospacing="off"/>
            </w:pPr>
            <w:r w:rsidRPr="23306641" w:rsidR="23306641">
              <w:rPr>
                <w:rFonts w:ascii="Arial" w:hAnsi="Arial" w:eastAsia="Arial" w:cs="Arial"/>
                <w:color w:val="000000" w:themeColor="text1" w:themeTint="FF" w:themeShade="FF"/>
                <w:sz w:val="20"/>
                <w:szCs w:val="20"/>
              </w:rPr>
              <w:t>PO Box 77</w:t>
            </w:r>
          </w:p>
          <w:p w:rsidR="23306641" w:rsidP="23306641" w:rsidRDefault="23306641" w14:paraId="3B55B1CC" w14:textId="3BC34EE4">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Hutton </w:t>
            </w:r>
          </w:p>
          <w:p w:rsidR="23306641" w:rsidP="23306641" w:rsidRDefault="23306641" w14:paraId="362F0174" w14:textId="24B08CAF">
            <w:pPr>
              <w:spacing w:before="0" w:beforeAutospacing="off" w:after="0" w:afterAutospacing="off"/>
            </w:pPr>
            <w:r w:rsidRPr="23306641" w:rsidR="23306641">
              <w:rPr>
                <w:rFonts w:ascii="Arial" w:hAnsi="Arial" w:eastAsia="Arial" w:cs="Arial"/>
                <w:color w:val="000000" w:themeColor="text1" w:themeTint="FF" w:themeShade="FF"/>
                <w:sz w:val="20"/>
                <w:szCs w:val="20"/>
              </w:rPr>
              <w:t>Preston</w:t>
            </w:r>
          </w:p>
          <w:p w:rsidR="23306641" w:rsidP="23306641" w:rsidRDefault="23306641" w14:paraId="4CC9CB90" w14:textId="62329D61">
            <w:pPr>
              <w:spacing w:before="0" w:beforeAutospacing="off" w:after="0" w:afterAutospacing="off"/>
            </w:pPr>
            <w:r w:rsidRPr="23306641" w:rsidR="23306641">
              <w:rPr>
                <w:rFonts w:ascii="Arial" w:hAnsi="Arial" w:eastAsia="Arial" w:cs="Arial"/>
                <w:color w:val="000000" w:themeColor="text1" w:themeTint="FF" w:themeShade="FF"/>
                <w:sz w:val="20"/>
                <w:szCs w:val="20"/>
              </w:rPr>
              <w:t>PR4 5SB</w:t>
            </w:r>
            <w:r>
              <w:br/>
            </w:r>
            <w:r w:rsidRPr="23306641" w:rsidR="23306641">
              <w:rPr>
                <w:rFonts w:ascii="Arial" w:hAnsi="Arial" w:eastAsia="Arial" w:cs="Arial"/>
                <w:color w:val="000000" w:themeColor="text1" w:themeTint="FF" w:themeShade="FF"/>
                <w:sz w:val="20"/>
                <w:szCs w:val="20"/>
              </w:rPr>
              <w:t xml:space="preserve"> </w:t>
            </w: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101 </w:t>
            </w:r>
          </w:p>
          <w:p w:rsidR="23306641" w:rsidP="23306641" w:rsidRDefault="23306641" w14:paraId="6F2BB12C" w14:textId="57437B42">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Website: </w:t>
            </w:r>
            <w:hyperlink r:id="Rb34a075a7e404652">
              <w:r w:rsidRPr="23306641" w:rsidR="23306641">
                <w:rPr>
                  <w:rStyle w:val="Hyperlink"/>
                  <w:rFonts w:ascii="Arial" w:hAnsi="Arial" w:eastAsia="Arial" w:cs="Arial"/>
                  <w:strike w:val="0"/>
                  <w:dstrike w:val="0"/>
                  <w:color w:val="0000FF"/>
                  <w:sz w:val="20"/>
                  <w:szCs w:val="20"/>
                  <w:u w:val="single"/>
                </w:rPr>
                <w:t>https://www.lancashire.police.uk/</w:t>
              </w:r>
            </w:hyperlink>
          </w:p>
        </w:tc>
      </w:tr>
      <w:tr w:rsidR="23306641" w:rsidTr="23306641" w14:paraId="0B5F6EF1">
        <w:trPr>
          <w:trHeight w:val="300"/>
        </w:trPr>
        <w:tc>
          <w:tcPr>
            <w:tcW w:w="3166" w:type="dxa"/>
            <w:tcBorders>
              <w:top w:val="single" w:sz="8"/>
              <w:left w:val="single" w:sz="8"/>
              <w:bottom w:val="single" w:sz="8"/>
              <w:right w:val="single" w:sz="8"/>
            </w:tcBorders>
            <w:tcMar>
              <w:left w:w="108" w:type="dxa"/>
              <w:right w:w="108" w:type="dxa"/>
            </w:tcMar>
            <w:vAlign w:val="top"/>
          </w:tcPr>
          <w:p w:rsidR="23306641" w:rsidP="23306641" w:rsidRDefault="23306641" w14:paraId="0DD129D7" w14:textId="4772414F">
            <w:pPr>
              <w:spacing w:before="0" w:beforeAutospacing="off" w:after="240" w:afterAutospacing="off"/>
            </w:pPr>
            <w:r w:rsidRPr="23306641" w:rsidR="23306641">
              <w:rPr>
                <w:rFonts w:ascii="Arial" w:hAnsi="Arial" w:eastAsia="Arial" w:cs="Arial"/>
                <w:color w:val="000000" w:themeColor="text1" w:themeTint="FF" w:themeShade="FF"/>
                <w:sz w:val="20"/>
                <w:szCs w:val="20"/>
              </w:rPr>
              <w:t>Action Fraud</w:t>
            </w:r>
          </w:p>
        </w:tc>
        <w:tc>
          <w:tcPr>
            <w:tcW w:w="5775" w:type="dxa"/>
            <w:tcBorders>
              <w:top w:val="single" w:sz="8"/>
              <w:left w:val="single" w:sz="8"/>
              <w:bottom w:val="single" w:sz="8"/>
              <w:right w:val="single" w:sz="8"/>
            </w:tcBorders>
            <w:tcMar>
              <w:left w:w="108" w:type="dxa"/>
              <w:right w:w="108" w:type="dxa"/>
            </w:tcMar>
            <w:vAlign w:val="top"/>
          </w:tcPr>
          <w:p w:rsidR="23306641" w:rsidP="23306641" w:rsidRDefault="23306641" w14:paraId="1197913E" w14:textId="6D48B238">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w:t>
            </w:r>
            <w:hyperlink r:id="R35441a1c123a4399">
              <w:r w:rsidRPr="23306641" w:rsidR="23306641">
                <w:rPr>
                  <w:rStyle w:val="Hyperlink"/>
                  <w:rFonts w:ascii="Arial" w:hAnsi="Arial" w:eastAsia="Arial" w:cs="Arial"/>
                  <w:strike w:val="0"/>
                  <w:dstrike w:val="0"/>
                  <w:color w:val="0000FF"/>
                  <w:sz w:val="20"/>
                  <w:szCs w:val="20"/>
                  <w:u w:val="single"/>
                </w:rPr>
                <w:t>0300 123 2040</w:t>
              </w:r>
            </w:hyperlink>
          </w:p>
          <w:p w:rsidR="23306641" w:rsidP="23306641" w:rsidRDefault="23306641" w14:paraId="1C65B816" w14:textId="5FBA8CA8">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Website: </w:t>
            </w:r>
            <w:hyperlink r:id="Raab56c50298b4489">
              <w:r w:rsidRPr="23306641" w:rsidR="23306641">
                <w:rPr>
                  <w:rStyle w:val="Hyperlink"/>
                  <w:rFonts w:ascii="Arial" w:hAnsi="Arial" w:eastAsia="Arial" w:cs="Arial"/>
                  <w:strike w:val="0"/>
                  <w:dstrike w:val="0"/>
                  <w:color w:val="0000FF"/>
                  <w:sz w:val="20"/>
                  <w:szCs w:val="20"/>
                  <w:u w:val="single"/>
                </w:rPr>
                <w:t>https://www.actionfraud.police.uk/</w:t>
              </w:r>
            </w:hyperlink>
          </w:p>
          <w:p w:rsidR="23306641" w:rsidP="23306641" w:rsidRDefault="23306641" w14:paraId="111830D6" w14:textId="3DC1B2FF">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 </w:t>
            </w:r>
          </w:p>
        </w:tc>
      </w:tr>
      <w:tr w:rsidR="23306641" w:rsidTr="23306641" w14:paraId="6F0F3DF1">
        <w:trPr>
          <w:trHeight w:val="300"/>
        </w:trPr>
        <w:tc>
          <w:tcPr>
            <w:tcW w:w="3166" w:type="dxa"/>
            <w:tcBorders>
              <w:top w:val="single" w:sz="8"/>
              <w:left w:val="single" w:sz="8"/>
              <w:bottom w:val="single" w:sz="8"/>
              <w:right w:val="single" w:sz="8"/>
            </w:tcBorders>
            <w:tcMar>
              <w:left w:w="108" w:type="dxa"/>
              <w:right w:w="108" w:type="dxa"/>
            </w:tcMar>
            <w:vAlign w:val="top"/>
          </w:tcPr>
          <w:p w:rsidR="23306641" w:rsidP="23306641" w:rsidRDefault="23306641" w14:paraId="45259CC9" w14:textId="4AC86F33">
            <w:pPr>
              <w:spacing w:before="0" w:beforeAutospacing="off" w:after="0" w:afterAutospacing="off"/>
            </w:pPr>
            <w:r w:rsidRPr="23306641" w:rsidR="23306641">
              <w:rPr>
                <w:rFonts w:ascii="Arial" w:hAnsi="Arial" w:eastAsia="Arial" w:cs="Arial"/>
                <w:color w:val="000000" w:themeColor="text1" w:themeTint="FF" w:themeShade="FF"/>
                <w:sz w:val="20"/>
                <w:szCs w:val="20"/>
              </w:rPr>
              <w:t>HM Customs and Excise</w:t>
            </w:r>
          </w:p>
          <w:p w:rsidR="23306641" w:rsidP="23306641" w:rsidRDefault="23306641" w14:paraId="41ECF4CF" w14:textId="7B1ED46D">
            <w:pPr>
              <w:spacing w:before="240" w:beforeAutospacing="off" w:after="240" w:afterAutospacing="off"/>
              <w:ind w:left="1077" w:hanging="1077"/>
              <w:jc w:val="both"/>
            </w:pPr>
            <w:r w:rsidRPr="23306641" w:rsidR="23306641">
              <w:rPr>
                <w:rFonts w:ascii="Times New Roman" w:hAnsi="Times New Roman" w:eastAsia="Times New Roman" w:cs="Times New Roman"/>
                <w:color w:val="000000" w:themeColor="text1" w:themeTint="FF" w:themeShade="FF"/>
                <w:sz w:val="20"/>
                <w:szCs w:val="20"/>
              </w:rPr>
              <w:t xml:space="preserve"> </w:t>
            </w:r>
          </w:p>
        </w:tc>
        <w:tc>
          <w:tcPr>
            <w:tcW w:w="5775" w:type="dxa"/>
            <w:tcBorders>
              <w:top w:val="single" w:sz="8"/>
              <w:left w:val="single" w:sz="8"/>
              <w:bottom w:val="single" w:sz="8"/>
              <w:right w:val="single" w:sz="8"/>
            </w:tcBorders>
            <w:tcMar>
              <w:left w:w="108" w:type="dxa"/>
              <w:right w:w="108" w:type="dxa"/>
            </w:tcMar>
            <w:vAlign w:val="top"/>
          </w:tcPr>
          <w:p w:rsidR="23306641" w:rsidP="23306641" w:rsidRDefault="23306641" w14:paraId="61FCE608" w14:textId="27C5E7EE">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w:t>
            </w:r>
            <w:r w:rsidRPr="23306641" w:rsidR="23306641">
              <w:rPr>
                <w:rFonts w:ascii="Arial" w:hAnsi="Arial" w:eastAsia="Arial" w:cs="Arial"/>
                <w:color w:val="000000" w:themeColor="text1" w:themeTint="FF" w:themeShade="FF"/>
                <w:sz w:val="20"/>
                <w:szCs w:val="20"/>
                <w:lang w:val="en"/>
              </w:rPr>
              <w:t xml:space="preserve">HMRC Fraud Hotline </w:t>
            </w:r>
            <w:r>
              <w:br/>
            </w:r>
            <w:r w:rsidRPr="23306641" w:rsidR="23306641">
              <w:rPr>
                <w:rFonts w:ascii="Arial" w:hAnsi="Arial" w:eastAsia="Arial" w:cs="Arial"/>
                <w:color w:val="000000" w:themeColor="text1" w:themeTint="FF" w:themeShade="FF"/>
                <w:sz w:val="20"/>
                <w:szCs w:val="20"/>
              </w:rPr>
              <w:t>Cardiff</w:t>
            </w:r>
          </w:p>
          <w:p w:rsidR="23306641" w:rsidP="23306641" w:rsidRDefault="23306641" w14:paraId="6893C558" w14:textId="438F7A13">
            <w:pPr>
              <w:spacing w:before="0" w:beforeAutospacing="off" w:after="0" w:afterAutospacing="off"/>
            </w:pPr>
            <w:r w:rsidRPr="23306641" w:rsidR="23306641">
              <w:rPr>
                <w:rFonts w:ascii="Arial" w:hAnsi="Arial" w:eastAsia="Arial" w:cs="Arial"/>
                <w:color w:val="000000" w:themeColor="text1" w:themeTint="FF" w:themeShade="FF"/>
                <w:sz w:val="20"/>
                <w:szCs w:val="20"/>
              </w:rPr>
              <w:t>CF14 5ZN</w:t>
            </w:r>
          </w:p>
          <w:p w:rsidR="23306641" w:rsidP="23306641" w:rsidRDefault="23306641" w14:paraId="09CC3CAA" w14:textId="26B0A463">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lang w:val="en"/>
              </w:rPr>
              <w:t xml:space="preserve"> 0800 788 887 </w:t>
            </w:r>
          </w:p>
          <w:p w:rsidR="23306641" w:rsidP="23306641" w:rsidRDefault="23306641" w14:paraId="67BE769B" w14:textId="25AD23AB">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Website: </w:t>
            </w:r>
            <w:hyperlink r:id="R076b1dcdb4da4ab6">
              <w:r w:rsidRPr="23306641" w:rsidR="23306641">
                <w:rPr>
                  <w:rStyle w:val="Hyperlink"/>
                  <w:rFonts w:ascii="Arial" w:hAnsi="Arial" w:eastAsia="Arial" w:cs="Arial"/>
                  <w:strike w:val="0"/>
                  <w:dstrike w:val="0"/>
                  <w:color w:val="0000FF"/>
                  <w:sz w:val="20"/>
                  <w:szCs w:val="20"/>
                  <w:u w:val="single"/>
                </w:rPr>
                <w:t>https://www.gov.uk/government/organisations/hm-revenue-customs/contact/customs-excise-and-vat-fraud-reporting</w:t>
              </w:r>
            </w:hyperlink>
          </w:p>
          <w:p w:rsidR="23306641" w:rsidP="23306641" w:rsidRDefault="23306641" w14:paraId="62C53B51" w14:textId="6D332BA4">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 </w:t>
            </w:r>
          </w:p>
        </w:tc>
      </w:tr>
      <w:tr w:rsidR="23306641" w:rsidTr="23306641" w14:paraId="10B960EA">
        <w:trPr>
          <w:trHeight w:val="300"/>
        </w:trPr>
        <w:tc>
          <w:tcPr>
            <w:tcW w:w="3166" w:type="dxa"/>
            <w:tcBorders>
              <w:top w:val="single" w:sz="8"/>
              <w:left w:val="single" w:sz="8"/>
              <w:bottom w:val="single" w:sz="8"/>
              <w:right w:val="single" w:sz="8"/>
            </w:tcBorders>
            <w:tcMar>
              <w:left w:w="108" w:type="dxa"/>
              <w:right w:w="108" w:type="dxa"/>
            </w:tcMar>
            <w:vAlign w:val="top"/>
          </w:tcPr>
          <w:p w:rsidR="23306641" w:rsidP="23306641" w:rsidRDefault="23306641" w14:paraId="054C59FE" w14:textId="02BF676A">
            <w:pPr>
              <w:spacing w:before="0" w:beforeAutospacing="off" w:after="0" w:afterAutospacing="off"/>
            </w:pPr>
            <w:r w:rsidRPr="23306641" w:rsidR="23306641">
              <w:rPr>
                <w:rFonts w:ascii="Arial" w:hAnsi="Arial" w:eastAsia="Arial" w:cs="Arial"/>
                <w:color w:val="000000" w:themeColor="text1" w:themeTint="FF" w:themeShade="FF"/>
                <w:sz w:val="20"/>
                <w:szCs w:val="20"/>
              </w:rPr>
              <w:t>The Information Commissioner</w:t>
            </w:r>
          </w:p>
        </w:tc>
        <w:tc>
          <w:tcPr>
            <w:tcW w:w="5775" w:type="dxa"/>
            <w:tcBorders>
              <w:top w:val="single" w:sz="8"/>
              <w:left w:val="single" w:sz="8"/>
              <w:bottom w:val="single" w:sz="8"/>
              <w:right w:val="single" w:sz="8"/>
            </w:tcBorders>
            <w:tcMar>
              <w:left w:w="108" w:type="dxa"/>
              <w:right w:w="108" w:type="dxa"/>
            </w:tcMar>
            <w:vAlign w:val="top"/>
          </w:tcPr>
          <w:p w:rsidR="23306641" w:rsidP="23306641" w:rsidRDefault="23306641" w14:paraId="43A2EFD8" w14:textId="21325E81">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The Office of the Information Commissioner</w:t>
            </w:r>
          </w:p>
          <w:p w:rsidR="23306641" w:rsidP="23306641" w:rsidRDefault="23306641" w14:paraId="2AF62363" w14:textId="3317698F">
            <w:pPr>
              <w:spacing w:before="0" w:beforeAutospacing="off" w:after="0" w:afterAutospacing="off"/>
            </w:pPr>
            <w:r w:rsidRPr="23306641" w:rsidR="23306641">
              <w:rPr>
                <w:rFonts w:ascii="Arial" w:hAnsi="Arial" w:eastAsia="Arial" w:cs="Arial"/>
                <w:color w:val="000000" w:themeColor="text1" w:themeTint="FF" w:themeShade="FF"/>
                <w:sz w:val="20"/>
                <w:szCs w:val="20"/>
              </w:rPr>
              <w:t>Wycliffe House</w:t>
            </w:r>
          </w:p>
          <w:p w:rsidR="23306641" w:rsidP="23306641" w:rsidRDefault="23306641" w14:paraId="2573FC41" w14:textId="61AA1FBC">
            <w:pPr>
              <w:spacing w:before="0" w:beforeAutospacing="off" w:after="0" w:afterAutospacing="off"/>
            </w:pPr>
            <w:r w:rsidRPr="23306641" w:rsidR="23306641">
              <w:rPr>
                <w:rFonts w:ascii="Arial" w:hAnsi="Arial" w:eastAsia="Arial" w:cs="Arial"/>
                <w:color w:val="000000" w:themeColor="text1" w:themeTint="FF" w:themeShade="FF"/>
                <w:sz w:val="20"/>
                <w:szCs w:val="20"/>
              </w:rPr>
              <w:t>Water Lane</w:t>
            </w:r>
          </w:p>
          <w:p w:rsidR="23306641" w:rsidP="23306641" w:rsidRDefault="23306641" w14:paraId="53DAC76E" w14:textId="34B39935">
            <w:pPr>
              <w:spacing w:before="0" w:beforeAutospacing="off" w:after="0" w:afterAutospacing="off"/>
            </w:pPr>
            <w:r w:rsidRPr="23306641" w:rsidR="23306641">
              <w:rPr>
                <w:rFonts w:ascii="Arial" w:hAnsi="Arial" w:eastAsia="Arial" w:cs="Arial"/>
                <w:color w:val="000000" w:themeColor="text1" w:themeTint="FF" w:themeShade="FF"/>
                <w:sz w:val="20"/>
                <w:szCs w:val="20"/>
              </w:rPr>
              <w:t>Wilmslow</w:t>
            </w:r>
          </w:p>
          <w:p w:rsidR="23306641" w:rsidP="23306641" w:rsidRDefault="23306641" w14:paraId="61CFF0B3" w14:textId="01FF159D">
            <w:pPr>
              <w:spacing w:before="0" w:beforeAutospacing="off" w:after="0" w:afterAutospacing="off"/>
            </w:pPr>
            <w:r w:rsidRPr="23306641" w:rsidR="23306641">
              <w:rPr>
                <w:rFonts w:ascii="Arial" w:hAnsi="Arial" w:eastAsia="Arial" w:cs="Arial"/>
                <w:color w:val="000000" w:themeColor="text1" w:themeTint="FF" w:themeShade="FF"/>
                <w:sz w:val="20"/>
                <w:szCs w:val="20"/>
              </w:rPr>
              <w:t>Cheshire</w:t>
            </w:r>
          </w:p>
          <w:p w:rsidR="23306641" w:rsidP="23306641" w:rsidRDefault="23306641" w14:paraId="3D230DCC" w14:textId="0B7AB32F">
            <w:pPr>
              <w:spacing w:before="0" w:beforeAutospacing="off" w:after="0" w:afterAutospacing="off"/>
            </w:pPr>
            <w:r w:rsidRPr="23306641" w:rsidR="23306641">
              <w:rPr>
                <w:rFonts w:ascii="Arial" w:hAnsi="Arial" w:eastAsia="Arial" w:cs="Arial"/>
                <w:color w:val="000000" w:themeColor="text1" w:themeTint="FF" w:themeShade="FF"/>
                <w:sz w:val="20"/>
                <w:szCs w:val="20"/>
              </w:rPr>
              <w:t>SK9 5AF</w:t>
            </w:r>
          </w:p>
          <w:p w:rsidR="23306641" w:rsidP="23306641" w:rsidRDefault="23306641" w14:paraId="4DAB6D22" w14:textId="31137C0C">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0303 123 1113</w:t>
            </w:r>
          </w:p>
          <w:p w:rsidR="23306641" w:rsidP="23306641" w:rsidRDefault="23306641" w14:paraId="28B35ADB" w14:textId="0BFBB01C">
            <w:pPr>
              <w:spacing w:before="0" w:beforeAutospacing="off" w:after="0" w:afterAutospacing="off"/>
              <w:jc w:val="left"/>
            </w:pPr>
            <w:r w:rsidRPr="23306641" w:rsidR="23306641">
              <w:rPr>
                <w:rFonts w:ascii="Times New Roman" w:hAnsi="Times New Roman" w:eastAsia="Times New Roman" w:cs="Times New Roman"/>
                <w:color w:val="000000" w:themeColor="text1" w:themeTint="FF" w:themeShade="FF"/>
                <w:sz w:val="20"/>
                <w:szCs w:val="20"/>
                <w:lang w:val="en"/>
              </w:rPr>
              <w:t xml:space="preserve">Website: </w:t>
            </w:r>
            <w:hyperlink r:id="R2ceedb2e93944fd4">
              <w:r w:rsidRPr="23306641" w:rsidR="23306641">
                <w:rPr>
                  <w:rStyle w:val="Hyperlink"/>
                  <w:rFonts w:ascii="Times New Roman" w:hAnsi="Times New Roman" w:eastAsia="Times New Roman" w:cs="Times New Roman"/>
                  <w:strike w:val="0"/>
                  <w:dstrike w:val="0"/>
                  <w:color w:val="0000FF"/>
                  <w:sz w:val="20"/>
                  <w:szCs w:val="20"/>
                  <w:u w:val="single"/>
                  <w:lang w:val="en"/>
                </w:rPr>
                <w:t>https://ico.org.uk/</w:t>
              </w:r>
            </w:hyperlink>
          </w:p>
          <w:p w:rsidR="23306641" w:rsidP="23306641" w:rsidRDefault="23306641" w14:paraId="2FA1405E" w14:textId="69B5A3BE">
            <w:pPr>
              <w:spacing w:before="0" w:beforeAutospacing="off" w:after="0" w:afterAutospacing="off"/>
              <w:jc w:val="left"/>
            </w:pPr>
            <w:r w:rsidRPr="23306641" w:rsidR="23306641">
              <w:rPr>
                <w:rFonts w:ascii="Times New Roman" w:hAnsi="Times New Roman" w:eastAsia="Times New Roman" w:cs="Times New Roman"/>
                <w:color w:val="000000" w:themeColor="text1" w:themeTint="FF" w:themeShade="FF"/>
                <w:sz w:val="20"/>
                <w:szCs w:val="20"/>
                <w:lang w:val="en"/>
              </w:rPr>
              <w:t xml:space="preserve"> </w:t>
            </w:r>
          </w:p>
        </w:tc>
      </w:tr>
      <w:tr w:rsidR="23306641" w:rsidTr="23306641" w14:paraId="650C5A35">
        <w:trPr>
          <w:trHeight w:val="300"/>
        </w:trPr>
        <w:tc>
          <w:tcPr>
            <w:tcW w:w="3166" w:type="dxa"/>
            <w:tcBorders>
              <w:top w:val="single" w:sz="8"/>
              <w:left w:val="single" w:sz="8"/>
              <w:bottom w:val="single" w:sz="8"/>
              <w:right w:val="single" w:sz="8"/>
            </w:tcBorders>
            <w:tcMar>
              <w:left w:w="108" w:type="dxa"/>
              <w:right w:w="108" w:type="dxa"/>
            </w:tcMar>
            <w:vAlign w:val="top"/>
          </w:tcPr>
          <w:p w:rsidR="23306641" w:rsidP="23306641" w:rsidRDefault="23306641" w14:paraId="186033D6" w14:textId="0D29CE8F">
            <w:pPr>
              <w:spacing w:before="0" w:beforeAutospacing="off" w:after="0" w:afterAutospacing="off"/>
            </w:pPr>
            <w:r w:rsidRPr="23306641" w:rsidR="23306641">
              <w:rPr>
                <w:rFonts w:ascii="Arial" w:hAnsi="Arial" w:eastAsia="Arial" w:cs="Arial"/>
                <w:color w:val="000000" w:themeColor="text1" w:themeTint="FF" w:themeShade="FF"/>
                <w:sz w:val="20"/>
                <w:szCs w:val="20"/>
              </w:rPr>
              <w:t>The Environment Agency</w:t>
            </w:r>
          </w:p>
        </w:tc>
        <w:tc>
          <w:tcPr>
            <w:tcW w:w="5775" w:type="dxa"/>
            <w:tcBorders>
              <w:top w:val="single" w:sz="8"/>
              <w:left w:val="single" w:sz="8"/>
              <w:bottom w:val="single" w:sz="8"/>
              <w:right w:val="single" w:sz="8"/>
            </w:tcBorders>
            <w:tcMar>
              <w:left w:w="108" w:type="dxa"/>
              <w:right w:w="108" w:type="dxa"/>
            </w:tcMar>
            <w:vAlign w:val="top"/>
          </w:tcPr>
          <w:p w:rsidR="23306641" w:rsidP="23306641" w:rsidRDefault="23306641" w14:paraId="62254354" w14:textId="12EB3903">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National Customer Contact Centre</w:t>
            </w:r>
          </w:p>
          <w:p w:rsidR="23306641" w:rsidP="23306641" w:rsidRDefault="23306641" w14:paraId="35651369" w14:textId="35FE6551">
            <w:pPr>
              <w:spacing w:before="0" w:beforeAutospacing="off" w:after="0" w:afterAutospacing="off"/>
            </w:pPr>
            <w:r w:rsidRPr="23306641" w:rsidR="23306641">
              <w:rPr>
                <w:rFonts w:ascii="Arial" w:hAnsi="Arial" w:eastAsia="Arial" w:cs="Arial"/>
                <w:color w:val="000000" w:themeColor="text1" w:themeTint="FF" w:themeShade="FF"/>
                <w:sz w:val="20"/>
                <w:szCs w:val="20"/>
              </w:rPr>
              <w:t>PO Box 544</w:t>
            </w:r>
          </w:p>
          <w:p w:rsidR="23306641" w:rsidP="23306641" w:rsidRDefault="23306641" w14:paraId="2B50028E" w14:textId="5A2FA4D6">
            <w:pPr>
              <w:spacing w:before="0" w:beforeAutospacing="off" w:after="0" w:afterAutospacing="off"/>
            </w:pPr>
            <w:r w:rsidRPr="23306641" w:rsidR="23306641">
              <w:rPr>
                <w:rFonts w:ascii="Arial" w:hAnsi="Arial" w:eastAsia="Arial" w:cs="Arial"/>
                <w:color w:val="000000" w:themeColor="text1" w:themeTint="FF" w:themeShade="FF"/>
                <w:sz w:val="20"/>
                <w:szCs w:val="20"/>
              </w:rPr>
              <w:t>Rotherham</w:t>
            </w:r>
          </w:p>
          <w:p w:rsidR="23306641" w:rsidP="23306641" w:rsidRDefault="23306641" w14:paraId="1DE35A80" w14:textId="39844933">
            <w:pPr>
              <w:spacing w:before="0" w:beforeAutospacing="off" w:after="0" w:afterAutospacing="off"/>
            </w:pPr>
            <w:r w:rsidRPr="23306641" w:rsidR="23306641">
              <w:rPr>
                <w:rFonts w:ascii="Arial" w:hAnsi="Arial" w:eastAsia="Arial" w:cs="Arial"/>
                <w:color w:val="000000" w:themeColor="text1" w:themeTint="FF" w:themeShade="FF"/>
                <w:sz w:val="20"/>
                <w:szCs w:val="20"/>
              </w:rPr>
              <w:t>S60 1BY</w:t>
            </w:r>
          </w:p>
          <w:p w:rsidR="23306641" w:rsidP="23306641" w:rsidRDefault="23306641" w14:paraId="5A0A8A74" w14:textId="14DCCD68">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03708 506 506</w:t>
            </w:r>
          </w:p>
          <w:p w:rsidR="23306641" w:rsidP="23306641" w:rsidRDefault="23306641" w14:paraId="0C84B71F" w14:textId="3DC1E55B">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Email: </w:t>
            </w:r>
            <w:hyperlink r:id="Rad5f7ce7c8bd43c1">
              <w:r w:rsidRPr="23306641" w:rsidR="23306641">
                <w:rPr>
                  <w:rStyle w:val="Hyperlink"/>
                  <w:rFonts w:ascii="Arial" w:hAnsi="Arial" w:eastAsia="Arial" w:cs="Arial"/>
                  <w:strike w:val="0"/>
                  <w:dstrike w:val="0"/>
                  <w:color w:val="0000FF"/>
                  <w:sz w:val="20"/>
                  <w:szCs w:val="20"/>
                  <w:u w:val="single"/>
                </w:rPr>
                <w:t>enquiries@environment-agency.gov.uk</w:t>
              </w:r>
            </w:hyperlink>
            <w:r w:rsidRPr="23306641" w:rsidR="23306641">
              <w:rPr>
                <w:rFonts w:ascii="Arial" w:hAnsi="Arial" w:eastAsia="Arial" w:cs="Arial"/>
                <w:color w:val="000000" w:themeColor="text1" w:themeTint="FF" w:themeShade="FF"/>
                <w:sz w:val="20"/>
                <w:szCs w:val="20"/>
              </w:rPr>
              <w:t xml:space="preserve"> </w:t>
            </w:r>
          </w:p>
          <w:p w:rsidR="23306641" w:rsidP="23306641" w:rsidRDefault="23306641" w14:paraId="56361660" w14:textId="721E5165">
            <w:pPr>
              <w:spacing w:before="0" w:beforeAutospacing="off" w:after="0" w:afterAutospacing="off"/>
            </w:pPr>
            <w:r w:rsidRPr="23306641" w:rsidR="23306641">
              <w:rPr>
                <w:rFonts w:ascii="Arial" w:hAnsi="Arial" w:eastAsia="Arial" w:cs="Arial"/>
                <w:color w:val="000000" w:themeColor="text1" w:themeTint="FF" w:themeShade="FF"/>
                <w:sz w:val="20"/>
                <w:szCs w:val="20"/>
                <w:lang w:val="en"/>
              </w:rPr>
              <w:t xml:space="preserve">Website: </w:t>
            </w:r>
            <w:hyperlink r:id="R033e29bd4daf45d5">
              <w:r w:rsidRPr="23306641" w:rsidR="23306641">
                <w:rPr>
                  <w:rStyle w:val="Hyperlink"/>
                  <w:rFonts w:ascii="Arial" w:hAnsi="Arial" w:eastAsia="Arial" w:cs="Arial"/>
                  <w:strike w:val="0"/>
                  <w:dstrike w:val="0"/>
                  <w:color w:val="0000FF"/>
                  <w:sz w:val="20"/>
                  <w:szCs w:val="20"/>
                  <w:u w:val="single"/>
                  <w:lang w:val="en"/>
                </w:rPr>
                <w:t>https://www.gov.uk/government/organisations/environment-agency</w:t>
              </w:r>
            </w:hyperlink>
          </w:p>
        </w:tc>
      </w:tr>
      <w:tr w:rsidR="23306641" w:rsidTr="23306641" w14:paraId="214A15AA">
        <w:trPr>
          <w:trHeight w:val="300"/>
        </w:trPr>
        <w:tc>
          <w:tcPr>
            <w:tcW w:w="3166" w:type="dxa"/>
            <w:tcBorders>
              <w:top w:val="single" w:sz="8"/>
              <w:left w:val="single" w:sz="8"/>
              <w:bottom w:val="single" w:sz="8"/>
              <w:right w:val="single" w:sz="8"/>
            </w:tcBorders>
            <w:tcMar>
              <w:left w:w="108" w:type="dxa"/>
              <w:right w:w="108" w:type="dxa"/>
            </w:tcMar>
            <w:vAlign w:val="top"/>
          </w:tcPr>
          <w:p w:rsidR="23306641" w:rsidP="23306641" w:rsidRDefault="23306641" w14:paraId="1FB1338E" w14:textId="0C232A5A">
            <w:pPr>
              <w:spacing w:before="0" w:beforeAutospacing="off" w:after="0" w:afterAutospacing="off"/>
            </w:pPr>
            <w:r w:rsidRPr="23306641" w:rsidR="23306641">
              <w:rPr>
                <w:rFonts w:ascii="Arial" w:hAnsi="Arial" w:eastAsia="Arial" w:cs="Arial"/>
                <w:color w:val="000000" w:themeColor="text1" w:themeTint="FF" w:themeShade="FF"/>
                <w:sz w:val="20"/>
                <w:szCs w:val="20"/>
              </w:rPr>
              <w:t>Health and Safety Executive</w:t>
            </w:r>
          </w:p>
        </w:tc>
        <w:tc>
          <w:tcPr>
            <w:tcW w:w="5775" w:type="dxa"/>
            <w:tcBorders>
              <w:top w:val="single" w:sz="8"/>
              <w:left w:val="single" w:sz="8"/>
              <w:bottom w:val="single" w:sz="8"/>
              <w:right w:val="single" w:sz="8"/>
            </w:tcBorders>
            <w:tcMar>
              <w:left w:w="108" w:type="dxa"/>
              <w:right w:w="108" w:type="dxa"/>
            </w:tcMar>
            <w:vAlign w:val="top"/>
          </w:tcPr>
          <w:p w:rsidR="23306641" w:rsidP="23306641" w:rsidRDefault="23306641" w14:paraId="589CA679" w14:textId="2D60FF2A">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Health &amp; Safety Executive</w:t>
            </w:r>
          </w:p>
          <w:p w:rsidR="23306641" w:rsidP="23306641" w:rsidRDefault="23306641" w14:paraId="77E6FDA7" w14:textId="304FE998">
            <w:pPr>
              <w:spacing w:before="0" w:beforeAutospacing="off" w:after="0" w:afterAutospacing="off"/>
            </w:pPr>
            <w:r w:rsidRPr="23306641" w:rsidR="23306641">
              <w:rPr>
                <w:rFonts w:ascii="Arial" w:hAnsi="Arial" w:eastAsia="Arial" w:cs="Arial"/>
                <w:color w:val="000000" w:themeColor="text1" w:themeTint="FF" w:themeShade="FF"/>
                <w:sz w:val="20"/>
                <w:szCs w:val="20"/>
              </w:rPr>
              <w:t>Redgrave Court</w:t>
            </w:r>
          </w:p>
          <w:p w:rsidR="23306641" w:rsidP="23306641" w:rsidRDefault="23306641" w14:paraId="09742CD5" w14:textId="2215EA13">
            <w:pPr>
              <w:spacing w:before="0" w:beforeAutospacing="off" w:after="0" w:afterAutospacing="off"/>
            </w:pPr>
            <w:r w:rsidRPr="23306641" w:rsidR="23306641">
              <w:rPr>
                <w:rFonts w:ascii="Arial" w:hAnsi="Arial" w:eastAsia="Arial" w:cs="Arial"/>
                <w:color w:val="000000" w:themeColor="text1" w:themeTint="FF" w:themeShade="FF"/>
                <w:sz w:val="20"/>
                <w:szCs w:val="20"/>
              </w:rPr>
              <w:t>Merton Road</w:t>
            </w:r>
          </w:p>
          <w:p w:rsidR="23306641" w:rsidP="23306641" w:rsidRDefault="23306641" w14:paraId="2FB4A722" w14:textId="30B669C3">
            <w:pPr>
              <w:spacing w:before="0" w:beforeAutospacing="off" w:after="0" w:afterAutospacing="off"/>
            </w:pPr>
            <w:r w:rsidRPr="23306641" w:rsidR="23306641">
              <w:rPr>
                <w:rFonts w:ascii="Arial" w:hAnsi="Arial" w:eastAsia="Arial" w:cs="Arial"/>
                <w:color w:val="000000" w:themeColor="text1" w:themeTint="FF" w:themeShade="FF"/>
                <w:sz w:val="20"/>
                <w:szCs w:val="20"/>
              </w:rPr>
              <w:t>Bootle</w:t>
            </w:r>
          </w:p>
          <w:p w:rsidR="23306641" w:rsidP="23306641" w:rsidRDefault="23306641" w14:paraId="06E296EC" w14:textId="6F8EE5AD">
            <w:pPr>
              <w:spacing w:before="0" w:beforeAutospacing="off" w:after="0" w:afterAutospacing="off"/>
            </w:pPr>
            <w:r w:rsidRPr="23306641" w:rsidR="23306641">
              <w:rPr>
                <w:rFonts w:ascii="Arial" w:hAnsi="Arial" w:eastAsia="Arial" w:cs="Arial"/>
                <w:color w:val="000000" w:themeColor="text1" w:themeTint="FF" w:themeShade="FF"/>
                <w:sz w:val="20"/>
                <w:szCs w:val="20"/>
              </w:rPr>
              <w:t>Merseyside</w:t>
            </w:r>
          </w:p>
          <w:p w:rsidR="23306641" w:rsidP="23306641" w:rsidRDefault="23306641" w14:paraId="2979445C" w14:textId="63DB2A9C">
            <w:pPr>
              <w:spacing w:before="0" w:beforeAutospacing="off" w:after="0" w:afterAutospacing="off"/>
            </w:pPr>
            <w:r w:rsidRPr="23306641" w:rsidR="23306641">
              <w:rPr>
                <w:rFonts w:ascii="Arial" w:hAnsi="Arial" w:eastAsia="Arial" w:cs="Arial"/>
                <w:color w:val="000000" w:themeColor="text1" w:themeTint="FF" w:themeShade="FF"/>
                <w:sz w:val="20"/>
                <w:szCs w:val="20"/>
              </w:rPr>
              <w:t>L20 7HS</w:t>
            </w:r>
          </w:p>
          <w:p w:rsidR="23306641" w:rsidP="23306641" w:rsidRDefault="23306641" w14:paraId="283826C5" w14:textId="65E7B124">
            <w:pPr>
              <w:spacing w:before="0" w:beforeAutospacing="off" w:after="0" w:afterAutospacing="off"/>
            </w:pPr>
            <w:r w:rsidRPr="23306641" w:rsidR="23306641">
              <w:rPr>
                <w:rFonts w:ascii="Wingdings" w:hAnsi="Wingdings" w:eastAsia="Wingdings" w:cs="Wingdings"/>
                <w:color w:val="000000" w:themeColor="text1" w:themeTint="FF" w:themeShade="FF"/>
                <w:sz w:val="20"/>
                <w:szCs w:val="20"/>
              </w:rPr>
              <w:t>(</w:t>
            </w:r>
            <w:r w:rsidRPr="23306641" w:rsidR="23306641">
              <w:rPr>
                <w:rFonts w:ascii="Arial" w:hAnsi="Arial" w:eastAsia="Arial" w:cs="Arial"/>
                <w:color w:val="000000" w:themeColor="text1" w:themeTint="FF" w:themeShade="FF"/>
                <w:sz w:val="20"/>
                <w:szCs w:val="20"/>
              </w:rPr>
              <w:t xml:space="preserve"> 0300 003 1747</w:t>
            </w:r>
          </w:p>
          <w:p w:rsidR="23306641" w:rsidP="23306641" w:rsidRDefault="23306641" w14:paraId="73841C65" w14:textId="0ED89B0D">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Website: </w:t>
            </w:r>
            <w:hyperlink r:id="Re610426a4fe54e42">
              <w:r w:rsidRPr="23306641" w:rsidR="23306641">
                <w:rPr>
                  <w:rStyle w:val="Hyperlink"/>
                  <w:rFonts w:ascii="Arial" w:hAnsi="Arial" w:eastAsia="Arial" w:cs="Arial"/>
                  <w:strike w:val="0"/>
                  <w:dstrike w:val="0"/>
                  <w:color w:val="0000FF"/>
                  <w:sz w:val="20"/>
                  <w:szCs w:val="20"/>
                  <w:u w:val="single"/>
                </w:rPr>
                <w:t>http://www.hse.gov.uk/contact/index.htm</w:t>
              </w:r>
            </w:hyperlink>
            <w:r w:rsidRPr="23306641" w:rsidR="23306641">
              <w:rPr>
                <w:rFonts w:ascii="Arial" w:hAnsi="Arial" w:eastAsia="Arial" w:cs="Arial"/>
                <w:color w:val="000000" w:themeColor="text1" w:themeTint="FF" w:themeShade="FF"/>
                <w:sz w:val="20"/>
                <w:szCs w:val="20"/>
              </w:rPr>
              <w:t xml:space="preserve"> </w:t>
            </w:r>
          </w:p>
          <w:p w:rsidR="23306641" w:rsidP="23306641" w:rsidRDefault="23306641" w14:paraId="52E27E7C" w14:textId="4F62DCDF">
            <w:pPr>
              <w:spacing w:before="0" w:beforeAutospacing="off" w:after="0" w:afterAutospacing="off"/>
            </w:pPr>
            <w:r w:rsidRPr="23306641" w:rsidR="23306641">
              <w:rPr>
                <w:rFonts w:ascii="Arial" w:hAnsi="Arial" w:eastAsia="Arial" w:cs="Arial"/>
                <w:color w:val="000000" w:themeColor="text1" w:themeTint="FF" w:themeShade="FF"/>
                <w:sz w:val="20"/>
                <w:szCs w:val="20"/>
              </w:rPr>
              <w:t xml:space="preserve"> </w:t>
            </w:r>
          </w:p>
        </w:tc>
      </w:tr>
    </w:tbl>
    <w:p w:rsidR="003A5C38" w:rsidP="23306641" w:rsidRDefault="003A5C38" w14:paraId="025F6FF3" w14:textId="520C5008">
      <w:pPr>
        <w:bidi w:val="0"/>
        <w:spacing w:before="0" w:beforeAutospacing="off" w:after="240" w:afterAutospacing="off"/>
        <w:ind w:left="567" w:right="0"/>
        <w:jc w:val="both"/>
      </w:pPr>
      <w:r w:rsidRPr="23306641" w:rsidR="6B496591">
        <w:rPr>
          <w:rFonts w:ascii="Arial" w:hAnsi="Arial" w:eastAsia="Arial" w:cs="Arial"/>
          <w:noProof w:val="0"/>
          <w:sz w:val="23"/>
          <w:szCs w:val="23"/>
          <w:lang w:val="en-GB"/>
        </w:rPr>
        <w:t xml:space="preserve"> </w:t>
      </w:r>
    </w:p>
    <w:p w:rsidR="003A5C38" w:rsidP="003A5C38" w:rsidRDefault="003A5C38" w14:paraId="44EAFD9C" w14:textId="4B55B8F2">
      <w:pPr>
        <w:tabs>
          <w:tab w:val="left" w:pos="567"/>
        </w:tabs>
        <w:bidi w:val="0"/>
        <w:spacing w:before="0"/>
        <w:ind w:left="360" w:firstLine="0"/>
      </w:pPr>
      <w:r w:rsidRPr="23306641" w:rsidR="6B496591">
        <w:rPr>
          <w:rFonts w:ascii="Arial" w:hAnsi="Arial" w:eastAsia="Arial" w:cs="Arial"/>
          <w:noProof w:val="0"/>
          <w:sz w:val="23"/>
          <w:szCs w:val="23"/>
          <w:lang w:val="en-GB"/>
        </w:rPr>
        <w:t>If you do take the matter outside the school/council, you should ensure that you do not disclose confidential information that falls outside the scope of the complaint. You should check with the relevant contact point about that</w:t>
      </w:r>
    </w:p>
    <w:sectPr w:rsidRPr="003D1195" w:rsidR="009A09A8" w:rsidSect="005B0FA5">
      <w:footerReference w:type="default" r:id="rId17"/>
      <w:pgSz w:w="11906" w:h="16838" w:orient="portrait"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C5" w:rsidP="00F112BB" w:rsidRDefault="000E1CC5" w14:paraId="54CD245A" w14:textId="77777777">
      <w:pPr>
        <w:spacing w:before="0" w:after="0"/>
      </w:pPr>
      <w:r>
        <w:separator/>
      </w:r>
    </w:p>
  </w:endnote>
  <w:endnote w:type="continuationSeparator" w:id="0">
    <w:p w:rsidR="000E1CC5" w:rsidP="00F112BB" w:rsidRDefault="000E1CC5" w14:paraId="1231BE67"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A4922" w:rsidR="000E1CC5" w:rsidP="008E2BE3" w:rsidRDefault="000E1CC5" w14:paraId="7D74B8E5" w14:textId="77777777">
    <w:pPr>
      <w:jc w:val="left"/>
      <w:rPr>
        <w:color w:val="1F497D"/>
        <w:sz w:val="12"/>
        <w:szCs w:val="12"/>
      </w:rPr>
    </w:pPr>
    <w:r>
      <w:rPr>
        <w:color w:val="1F497D"/>
        <w:sz w:val="12"/>
        <w:szCs w:val="12"/>
      </w:rPr>
      <w:t>FINALVERSION_V</w:t>
    </w:r>
    <w:r w:rsidR="00D474FB">
      <w:rPr>
        <w:color w:val="1F497D"/>
        <w:sz w:val="12"/>
        <w:szCs w:val="12"/>
      </w:rPr>
      <w:t>6</w:t>
    </w:r>
    <w:r>
      <w:rPr>
        <w:color w:val="1F497D"/>
        <w:sz w:val="12"/>
        <w:szCs w:val="12"/>
      </w:rPr>
      <w:t>.0_</w:t>
    </w:r>
    <w:r w:rsidR="00D474FB">
      <w:rPr>
        <w:color w:val="1F497D"/>
        <w:sz w:val="12"/>
        <w:szCs w:val="12"/>
      </w:rPr>
      <w:t>03</w:t>
    </w:r>
    <w:r w:rsidRPr="00AA4922">
      <w:rPr>
        <w:color w:val="1F497D"/>
        <w:sz w:val="12"/>
        <w:szCs w:val="12"/>
      </w:rPr>
      <w:t>0</w:t>
    </w:r>
    <w:r>
      <w:rPr>
        <w:color w:val="1F497D"/>
        <w:sz w:val="12"/>
        <w:szCs w:val="12"/>
      </w:rPr>
      <w:t>4</w:t>
    </w:r>
    <w:r w:rsidRPr="00AA4922">
      <w:rPr>
        <w:color w:val="1F497D"/>
        <w:sz w:val="12"/>
        <w:szCs w:val="12"/>
      </w:rPr>
      <w:t>201</w:t>
    </w:r>
    <w:r w:rsidR="00D474FB">
      <w:rPr>
        <w:color w:val="1F497D"/>
        <w:sz w:val="12"/>
        <w:szCs w:val="12"/>
      </w:rPr>
      <w:t>7</w:t>
    </w:r>
    <w:r w:rsidRPr="00AA4922">
      <w:rPr>
        <w:color w:val="1F497D"/>
        <w:sz w:val="12"/>
        <w:szCs w:val="12"/>
      </w:rPr>
      <w:t>_SCHOOLSHRTEAM</w:t>
    </w:r>
  </w:p>
  <w:p w:rsidRPr="00F112BB" w:rsidR="000E1CC5" w:rsidP="00AA4922" w:rsidRDefault="000E1CC5" w14:paraId="15EC428A" w14:textId="6F4DD459">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475E09">
      <w:rPr>
        <w:noProof/>
        <w:sz w:val="20"/>
        <w:szCs w:val="20"/>
      </w:rPr>
      <w:t>7</w:t>
    </w:r>
    <w:r w:rsidRPr="00F112BB">
      <w:rPr>
        <w:sz w:val="20"/>
        <w:szCs w:val="20"/>
      </w:rPr>
      <w:fldChar w:fldCharType="end"/>
    </w:r>
  </w:p>
  <w:p w:rsidR="000E1CC5" w:rsidRDefault="000E1CC5" w14:paraId="7196D0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C5" w:rsidP="00F112BB" w:rsidRDefault="000E1CC5" w14:paraId="36FEB5B0" w14:textId="77777777">
      <w:pPr>
        <w:spacing w:before="0" w:after="0"/>
      </w:pPr>
      <w:r>
        <w:separator/>
      </w:r>
    </w:p>
  </w:footnote>
  <w:footnote w:type="continuationSeparator" w:id="0">
    <w:p w:rsidR="000E1CC5" w:rsidP="00F112BB" w:rsidRDefault="000E1CC5" w14:paraId="30D7AA69"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w14:anchorId="410D35FA">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in;height:3in" o:bullet="t" type="#_x0000_t75"/>
    </w:pict>
  </w:numPicBullet>
  <w:numPicBullet w:numPicBulletId="1">
    <w:pict>
      <v:shape id="_x0000_i1027" style="width:3in;height:3in" o:bullet="t" type="#_x0000_t75"/>
    </w:pict>
  </w:numPicBullet>
  <w:numPicBullet w:numPicBulletId="2">
    <w:pict>
      <v:shape id="_x0000_i1028" style="width:3in;height:3in" o:bullet="t" type="#_x0000_t75"/>
    </w:pict>
  </w:numPicBullet>
  <w:numPicBullet w:numPicBulletId="3">
    <w:pict>
      <v:shape id="_x0000_i1029" style="width:3in;height:3in" o:bullet="t" type="#_x0000_t75"/>
    </w:pict>
  </w:numPicBullet>
  <w:abstractNum xmlns:w="http://schemas.openxmlformats.org/wordprocessingml/2006/main" w:abstractNumId="43">
    <w:nsid w:val="25d464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2.7"/>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cebb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4dbc4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2.3"/>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50ea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23adf58"/>
    <w:multiLevelType xmlns:w="http://schemas.openxmlformats.org/wordprocessingml/2006/main" w:val="hybridMultilevel"/>
    <w:lvl xmlns:w="http://schemas.openxmlformats.org/wordprocessingml/2006/main" w:ilvl="0">
      <w:start w:val="1"/>
      <w:numFmt w:val="decimal"/>
      <w:lvlText w:val="10"/>
      <w:lvlJc w:val="left"/>
      <w:pPr>
        <w:ind w:left="720" w:hanging="360"/>
      </w:pPr>
    </w:lvl>
    <w:lvl xmlns:w="http://schemas.openxmlformats.org/wordprocessingml/2006/main" w:ilvl="1">
      <w:start w:val="1"/>
      <w:numFmt w:val="decimal"/>
      <w:lvlText w:val="%2.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1ecaa0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1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43b5625"/>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574242"/>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b0f02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10"/>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9cba4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40fb9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9"/>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1ed14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47c76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7"/>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14e826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f5002ef"/>
    <w:multiLevelType xmlns:w="http://schemas.openxmlformats.org/wordprocessingml/2006/main" w:val="hybridMultilevel"/>
    <w:lvl xmlns:w="http://schemas.openxmlformats.org/wordprocessingml/2006/main" w:ilvl="0">
      <w:start w:val="1"/>
      <w:numFmt w:val="decimal"/>
      <w:lvlText w:val="8"/>
      <w:lvlJc w:val="left"/>
      <w:pPr>
        <w:ind w:left="720" w:hanging="360"/>
      </w:pPr>
    </w:lvl>
    <w:lvl xmlns:w="http://schemas.openxmlformats.org/wordprocessingml/2006/main" w:ilvl="1">
      <w:start w:val="1"/>
      <w:numFmt w:val="decimal"/>
      <w:lvlText w:val="%2.15"/>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c874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b9a6d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2.4"/>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36917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9a2a7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4"/>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bde2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a9bd2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3"/>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f06f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d92aa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8042d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a57c0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932B66"/>
    <w:multiLevelType w:val="hybridMultilevel"/>
    <w:tmpl w:val="58EA9E7C"/>
    <w:lvl w:ilvl="0" w:tplc="08090005">
      <w:start w:val="1"/>
      <w:numFmt w:val="bullet"/>
      <w:lvlText w:val=""/>
      <w:lvlJc w:val="left"/>
      <w:pPr>
        <w:ind w:left="927" w:hanging="360"/>
      </w:pPr>
      <w:rPr>
        <w:rFonts w:hint="default" w:ascii="Wingdings" w:hAnsi="Wingdings"/>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 w15:restartNumberingAfterBreak="0">
    <w:nsid w:val="15DC4DAA"/>
    <w:multiLevelType w:val="hybridMultilevel"/>
    <w:tmpl w:val="4F8AB00E"/>
    <w:lvl w:ilvl="0" w:tplc="08090005">
      <w:start w:val="1"/>
      <w:numFmt w:val="bullet"/>
      <w:lvlText w:val=""/>
      <w:lvlJc w:val="left"/>
      <w:pPr>
        <w:ind w:left="927" w:hanging="360"/>
      </w:pPr>
      <w:rPr>
        <w:rFonts w:hint="default" w:ascii="Wingdings" w:hAnsi="Wingdings"/>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2"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7F2C11"/>
    <w:multiLevelType w:val="hybridMultilevel"/>
    <w:tmpl w:val="7EAE74D6"/>
    <w:lvl w:ilvl="0" w:tplc="0809000B">
      <w:start w:val="1"/>
      <w:numFmt w:val="bullet"/>
      <w:lvlText w:val=""/>
      <w:lvlJc w:val="left"/>
      <w:pPr>
        <w:ind w:left="927" w:hanging="360"/>
      </w:pPr>
      <w:rPr>
        <w:rFonts w:hint="default" w:ascii="Wingdings" w:hAnsi="Wingdings"/>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5" w15:restartNumberingAfterBreak="0">
    <w:nsid w:val="2E2F7D1C"/>
    <w:multiLevelType w:val="hybridMultilevel"/>
    <w:tmpl w:val="C14AA56A"/>
    <w:lvl w:ilvl="0" w:tplc="08090005">
      <w:start w:val="1"/>
      <w:numFmt w:val="bullet"/>
      <w:lvlText w:val=""/>
      <w:lvlJc w:val="left"/>
      <w:pPr>
        <w:ind w:left="927" w:hanging="360"/>
      </w:pPr>
      <w:rPr>
        <w:rFonts w:hint="default" w:ascii="Wingdings" w:hAnsi="Wingdings"/>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6" w15:restartNumberingAfterBreak="0">
    <w:nsid w:val="3D216E95"/>
    <w:multiLevelType w:val="hybridMultilevel"/>
    <w:tmpl w:val="8CDA075E"/>
    <w:lvl w:ilvl="0" w:tplc="08090005">
      <w:start w:val="1"/>
      <w:numFmt w:val="bullet"/>
      <w:lvlText w:val=""/>
      <w:lvlJc w:val="left"/>
      <w:pPr>
        <w:ind w:left="1692" w:hanging="360"/>
      </w:pPr>
      <w:rPr>
        <w:rFonts w:hint="default" w:ascii="Wingdings" w:hAnsi="Wingdings"/>
      </w:rPr>
    </w:lvl>
    <w:lvl w:ilvl="1" w:tplc="08090003">
      <w:start w:val="1"/>
      <w:numFmt w:val="bullet"/>
      <w:lvlText w:val="o"/>
      <w:lvlJc w:val="left"/>
      <w:pPr>
        <w:ind w:left="2412" w:hanging="360"/>
      </w:pPr>
      <w:rPr>
        <w:rFonts w:hint="default" w:ascii="Courier New" w:hAnsi="Courier New" w:cs="Courier New"/>
      </w:rPr>
    </w:lvl>
    <w:lvl w:ilvl="2" w:tplc="08090005" w:tentative="1">
      <w:start w:val="1"/>
      <w:numFmt w:val="bullet"/>
      <w:lvlText w:val=""/>
      <w:lvlJc w:val="left"/>
      <w:pPr>
        <w:ind w:left="3132" w:hanging="360"/>
      </w:pPr>
      <w:rPr>
        <w:rFonts w:hint="default" w:ascii="Wingdings" w:hAnsi="Wingdings"/>
      </w:rPr>
    </w:lvl>
    <w:lvl w:ilvl="3" w:tplc="08090001" w:tentative="1">
      <w:start w:val="1"/>
      <w:numFmt w:val="bullet"/>
      <w:lvlText w:val=""/>
      <w:lvlJc w:val="left"/>
      <w:pPr>
        <w:ind w:left="3852" w:hanging="360"/>
      </w:pPr>
      <w:rPr>
        <w:rFonts w:hint="default" w:ascii="Symbol" w:hAnsi="Symbol"/>
      </w:rPr>
    </w:lvl>
    <w:lvl w:ilvl="4" w:tplc="08090003" w:tentative="1">
      <w:start w:val="1"/>
      <w:numFmt w:val="bullet"/>
      <w:lvlText w:val="o"/>
      <w:lvlJc w:val="left"/>
      <w:pPr>
        <w:ind w:left="4572" w:hanging="360"/>
      </w:pPr>
      <w:rPr>
        <w:rFonts w:hint="default" w:ascii="Courier New" w:hAnsi="Courier New" w:cs="Courier New"/>
      </w:rPr>
    </w:lvl>
    <w:lvl w:ilvl="5" w:tplc="08090005" w:tentative="1">
      <w:start w:val="1"/>
      <w:numFmt w:val="bullet"/>
      <w:lvlText w:val=""/>
      <w:lvlJc w:val="left"/>
      <w:pPr>
        <w:ind w:left="5292" w:hanging="360"/>
      </w:pPr>
      <w:rPr>
        <w:rFonts w:hint="default" w:ascii="Wingdings" w:hAnsi="Wingdings"/>
      </w:rPr>
    </w:lvl>
    <w:lvl w:ilvl="6" w:tplc="08090001" w:tentative="1">
      <w:start w:val="1"/>
      <w:numFmt w:val="bullet"/>
      <w:lvlText w:val=""/>
      <w:lvlJc w:val="left"/>
      <w:pPr>
        <w:ind w:left="6012" w:hanging="360"/>
      </w:pPr>
      <w:rPr>
        <w:rFonts w:hint="default" w:ascii="Symbol" w:hAnsi="Symbol"/>
      </w:rPr>
    </w:lvl>
    <w:lvl w:ilvl="7" w:tplc="08090003" w:tentative="1">
      <w:start w:val="1"/>
      <w:numFmt w:val="bullet"/>
      <w:lvlText w:val="o"/>
      <w:lvlJc w:val="left"/>
      <w:pPr>
        <w:ind w:left="6732" w:hanging="360"/>
      </w:pPr>
      <w:rPr>
        <w:rFonts w:hint="default" w:ascii="Courier New" w:hAnsi="Courier New" w:cs="Courier New"/>
      </w:rPr>
    </w:lvl>
    <w:lvl w:ilvl="8" w:tplc="08090005" w:tentative="1">
      <w:start w:val="1"/>
      <w:numFmt w:val="bullet"/>
      <w:lvlText w:val=""/>
      <w:lvlJc w:val="left"/>
      <w:pPr>
        <w:ind w:left="7452" w:hanging="360"/>
      </w:pPr>
      <w:rPr>
        <w:rFonts w:hint="default" w:ascii="Wingdings" w:hAnsi="Wingdings"/>
      </w:rPr>
    </w:lvl>
  </w:abstractNum>
  <w:abstractNum w:abstractNumId="7"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8" w15:restartNumberingAfterBreak="0">
    <w:nsid w:val="42087E7D"/>
    <w:multiLevelType w:val="hybridMultilevel"/>
    <w:tmpl w:val="CC4AF162"/>
    <w:lvl w:ilvl="0" w:tplc="08090005">
      <w:start w:val="1"/>
      <w:numFmt w:val="bullet"/>
      <w:lvlText w:val=""/>
      <w:lvlJc w:val="left"/>
      <w:pPr>
        <w:ind w:left="927" w:hanging="360"/>
      </w:pPr>
      <w:rPr>
        <w:rFonts w:hint="default" w:ascii="Wingdings" w:hAnsi="Wingdings"/>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9" w15:restartNumberingAfterBreak="0">
    <w:nsid w:val="43BF29B2"/>
    <w:multiLevelType w:val="hybridMultilevel"/>
    <w:tmpl w:val="8CA2BB26"/>
    <w:lvl w:ilvl="0" w:tplc="08090005">
      <w:start w:val="1"/>
      <w:numFmt w:val="bullet"/>
      <w:lvlText w:val=""/>
      <w:lvlJc w:val="left"/>
      <w:pPr>
        <w:ind w:left="927" w:hanging="360"/>
      </w:pPr>
      <w:rPr>
        <w:rFonts w:hint="default" w:ascii="Wingdings" w:hAnsi="Wingdings"/>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0" w15:restartNumberingAfterBreak="0">
    <w:nsid w:val="4A9D3B28"/>
    <w:multiLevelType w:val="hybridMultilevel"/>
    <w:tmpl w:val="411A019E"/>
    <w:lvl w:ilvl="0" w:tplc="08090005">
      <w:start w:val="1"/>
      <w:numFmt w:val="bullet"/>
      <w:lvlText w:val=""/>
      <w:lvlJc w:val="left"/>
      <w:pPr>
        <w:ind w:left="927" w:hanging="360"/>
      </w:pPr>
      <w:rPr>
        <w:rFonts w:hint="default" w:ascii="Wingdings" w:hAnsi="Wingdings"/>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1"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07A2E"/>
    <w:multiLevelType w:val="multilevel"/>
    <w:tmpl w:val="0778D97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PicBulletId w:val="0"/>
      <w:lvlJc w:val="left"/>
      <w:pPr>
        <w:tabs>
          <w:tab w:val="num" w:pos="1440"/>
        </w:tabs>
        <w:ind w:left="1440" w:hanging="360"/>
      </w:pPr>
      <w:rPr>
        <w:rFonts w:hint="default" w:ascii="Courier New" w:hAnsi="Courier New"/>
        <w:sz w:val="20"/>
      </w:rPr>
    </w:lvl>
    <w:lvl w:ilvl="2" w:tentative="1">
      <w:start w:val="1"/>
      <w:numFmt w:val="bullet"/>
      <w:lvlText w:val=""/>
      <w:lvlPicBulletId w:val="1"/>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5345689"/>
    <w:multiLevelType w:val="hybridMultilevel"/>
    <w:tmpl w:val="4B14D6EA"/>
    <w:lvl w:ilvl="0" w:tplc="0809000B">
      <w:start w:val="1"/>
      <w:numFmt w:val="bullet"/>
      <w:lvlText w:val=""/>
      <w:lvlJc w:val="left"/>
      <w:pPr>
        <w:ind w:left="1287" w:hanging="360"/>
      </w:pPr>
      <w:rPr>
        <w:rFonts w:hint="default" w:ascii="Wingdings" w:hAnsi="Wingdings"/>
      </w:rPr>
    </w:lvl>
    <w:lvl w:ilvl="1" w:tplc="08090003">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6" w15:restartNumberingAfterBreak="0">
    <w:nsid w:val="66384A64"/>
    <w:multiLevelType w:val="multilevel"/>
    <w:tmpl w:val="65166FFE"/>
    <w:lvl w:ilvl="0">
      <w:start w:val="1"/>
      <w:numFmt w:val="bullet"/>
      <w:lvlText w:val=""/>
      <w:lvlJc w:val="left"/>
      <w:pPr>
        <w:tabs>
          <w:tab w:val="num" w:pos="927"/>
        </w:tabs>
        <w:ind w:left="927" w:hanging="360"/>
      </w:pPr>
      <w:rPr>
        <w:rFonts w:hint="default" w:ascii="Wingdings" w:hAnsi="Wingdings"/>
        <w:sz w:val="20"/>
      </w:rPr>
    </w:lvl>
    <w:lvl w:ilvl="1" w:tentative="1">
      <w:start w:val="1"/>
      <w:numFmt w:val="bullet"/>
      <w:lvlText w:val="o"/>
      <w:lvlPicBulletId w:val="2"/>
      <w:lvlJc w:val="left"/>
      <w:pPr>
        <w:tabs>
          <w:tab w:val="num" w:pos="1647"/>
        </w:tabs>
        <w:ind w:left="1647" w:hanging="360"/>
      </w:pPr>
      <w:rPr>
        <w:rFonts w:hint="default" w:ascii="Courier New" w:hAnsi="Courier New"/>
        <w:sz w:val="20"/>
      </w:rPr>
    </w:lvl>
    <w:lvl w:ilvl="2" w:tentative="1">
      <w:start w:val="1"/>
      <w:numFmt w:val="bullet"/>
      <w:lvlText w:val=""/>
      <w:lvlPicBulletId w:val="3"/>
      <w:lvlJc w:val="left"/>
      <w:pPr>
        <w:tabs>
          <w:tab w:val="num" w:pos="2367"/>
        </w:tabs>
        <w:ind w:left="2367" w:hanging="360"/>
      </w:pPr>
      <w:rPr>
        <w:rFonts w:hint="default" w:ascii="Wingdings" w:hAnsi="Wingdings"/>
        <w:sz w:val="20"/>
      </w:rPr>
    </w:lvl>
    <w:lvl w:ilvl="3" w:tentative="1">
      <w:start w:val="1"/>
      <w:numFmt w:val="bullet"/>
      <w:lvlText w:val=""/>
      <w:lvlJc w:val="left"/>
      <w:pPr>
        <w:tabs>
          <w:tab w:val="num" w:pos="3087"/>
        </w:tabs>
        <w:ind w:left="3087" w:hanging="360"/>
      </w:pPr>
      <w:rPr>
        <w:rFonts w:hint="default" w:ascii="Wingdings" w:hAnsi="Wingdings"/>
        <w:sz w:val="20"/>
      </w:rPr>
    </w:lvl>
    <w:lvl w:ilvl="4" w:tentative="1">
      <w:start w:val="1"/>
      <w:numFmt w:val="bullet"/>
      <w:lvlText w:val=""/>
      <w:lvlJc w:val="left"/>
      <w:pPr>
        <w:tabs>
          <w:tab w:val="num" w:pos="3807"/>
        </w:tabs>
        <w:ind w:left="3807" w:hanging="360"/>
      </w:pPr>
      <w:rPr>
        <w:rFonts w:hint="default" w:ascii="Wingdings" w:hAnsi="Wingdings"/>
        <w:sz w:val="20"/>
      </w:rPr>
    </w:lvl>
    <w:lvl w:ilvl="5" w:tentative="1">
      <w:start w:val="1"/>
      <w:numFmt w:val="bullet"/>
      <w:lvlText w:val=""/>
      <w:lvlJc w:val="left"/>
      <w:pPr>
        <w:tabs>
          <w:tab w:val="num" w:pos="4527"/>
        </w:tabs>
        <w:ind w:left="4527" w:hanging="360"/>
      </w:pPr>
      <w:rPr>
        <w:rFonts w:hint="default" w:ascii="Wingdings" w:hAnsi="Wingdings"/>
        <w:sz w:val="20"/>
      </w:rPr>
    </w:lvl>
    <w:lvl w:ilvl="6" w:tentative="1">
      <w:start w:val="1"/>
      <w:numFmt w:val="bullet"/>
      <w:lvlText w:val=""/>
      <w:lvlJc w:val="left"/>
      <w:pPr>
        <w:tabs>
          <w:tab w:val="num" w:pos="5247"/>
        </w:tabs>
        <w:ind w:left="5247" w:hanging="360"/>
      </w:pPr>
      <w:rPr>
        <w:rFonts w:hint="default" w:ascii="Wingdings" w:hAnsi="Wingdings"/>
        <w:sz w:val="20"/>
      </w:rPr>
    </w:lvl>
    <w:lvl w:ilvl="7" w:tentative="1">
      <w:start w:val="1"/>
      <w:numFmt w:val="bullet"/>
      <w:lvlText w:val=""/>
      <w:lvlJc w:val="left"/>
      <w:pPr>
        <w:tabs>
          <w:tab w:val="num" w:pos="5967"/>
        </w:tabs>
        <w:ind w:left="5967" w:hanging="360"/>
      </w:pPr>
      <w:rPr>
        <w:rFonts w:hint="default" w:ascii="Wingdings" w:hAnsi="Wingdings"/>
        <w:sz w:val="20"/>
      </w:rPr>
    </w:lvl>
    <w:lvl w:ilvl="8" w:tentative="1">
      <w:start w:val="1"/>
      <w:numFmt w:val="bullet"/>
      <w:lvlText w:val=""/>
      <w:lvlJc w:val="left"/>
      <w:pPr>
        <w:tabs>
          <w:tab w:val="num" w:pos="6687"/>
        </w:tabs>
        <w:ind w:left="6687" w:hanging="360"/>
      </w:pPr>
      <w:rPr>
        <w:rFonts w:hint="default" w:ascii="Wingdings" w:hAnsi="Wingdings"/>
        <w:sz w:val="20"/>
      </w:rPr>
    </w:lvl>
  </w:abstractNum>
  <w:abstractNum w:abstractNumId="17"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DCF54A3"/>
    <w:multiLevelType w:val="hybridMultilevel"/>
    <w:tmpl w:val="4BAC7D14"/>
    <w:lvl w:ilvl="0" w:tplc="0809000B">
      <w:start w:val="1"/>
      <w:numFmt w:val="bullet"/>
      <w:lvlText w:val=""/>
      <w:lvlJc w:val="left"/>
      <w:pPr>
        <w:ind w:left="927" w:hanging="360"/>
      </w:pPr>
      <w:rPr>
        <w:rFonts w:hint="default" w:ascii="Wingdings" w:hAnsi="Wingdings"/>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num w:numId="45">
    <w:abstractNumId w:val="43"/>
  </w:num>
  <w:num w:numId="44">
    <w:abstractNumId w:val="42"/>
  </w: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36">
    <w:abstractNumId w:val="34"/>
  </w:num>
  <w:num w:numId="35">
    <w:abstractNumId w:val="33"/>
  </w: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27">
    <w:abstractNumId w:val="25"/>
  </w:num>
  <w:num w:numId="26">
    <w:abstractNumId w:val="24"/>
  </w:num>
  <w:num w:numId="25">
    <w:abstractNumId w:val="23"/>
  </w:num>
  <w:num w:numId="24">
    <w:abstractNumId w:val="22"/>
  </w:num>
  <w:num w:numId="23">
    <w:abstractNumId w:val="21"/>
  </w:num>
  <w:num w:numId="22">
    <w:abstractNumId w:val="20"/>
  </w:num>
  <w:num w:numId="21">
    <w:abstractNumId w:val="19"/>
  </w:num>
  <w:num w:numId="1">
    <w:abstractNumId w:val="2"/>
  </w:num>
  <w:num w:numId="2">
    <w:abstractNumId w:val="11"/>
  </w:num>
  <w:num w:numId="3">
    <w:abstractNumId w:val="18"/>
  </w:num>
  <w:num w:numId="4">
    <w:abstractNumId w:val="13"/>
  </w:num>
  <w:num w:numId="5">
    <w:abstractNumId w:val="16"/>
  </w:num>
  <w:num w:numId="6">
    <w:abstractNumId w:val="3"/>
  </w:num>
  <w:num w:numId="7">
    <w:abstractNumId w:val="12"/>
  </w:num>
  <w:num w:numId="8">
    <w:abstractNumId w:val="4"/>
  </w:num>
  <w:num w:numId="9">
    <w:abstractNumId w:val="7"/>
  </w:num>
  <w:num w:numId="10">
    <w:abstractNumId w:val="6"/>
  </w:num>
  <w:num w:numId="11">
    <w:abstractNumId w:val="9"/>
  </w:num>
  <w:num w:numId="12">
    <w:abstractNumId w:val="1"/>
  </w:num>
  <w:num w:numId="13">
    <w:abstractNumId w:val="5"/>
  </w:num>
  <w:num w:numId="14">
    <w:abstractNumId w:val="10"/>
  </w:num>
  <w:num w:numId="15">
    <w:abstractNumId w:val="15"/>
  </w:num>
  <w:num w:numId="16">
    <w:abstractNumId w:val="0"/>
  </w:num>
  <w:num w:numId="17">
    <w:abstractNumId w:val="8"/>
  </w:num>
  <w:num w:numId="18">
    <w:abstractNumId w:val="17"/>
  </w:num>
  <w:num w:numId="19">
    <w:abstractNumId w:val="14"/>
  </w:num>
  <w:num w:numId="2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8"/>
    <w:rsid w:val="00000C45"/>
    <w:rsid w:val="00051007"/>
    <w:rsid w:val="00097553"/>
    <w:rsid w:val="000D3651"/>
    <w:rsid w:val="000E1CC5"/>
    <w:rsid w:val="00100EBC"/>
    <w:rsid w:val="001353FD"/>
    <w:rsid w:val="0014461D"/>
    <w:rsid w:val="00190DDB"/>
    <w:rsid w:val="001B671E"/>
    <w:rsid w:val="001D48B2"/>
    <w:rsid w:val="00201A16"/>
    <w:rsid w:val="00231B9A"/>
    <w:rsid w:val="0024020A"/>
    <w:rsid w:val="002664F5"/>
    <w:rsid w:val="00286DDC"/>
    <w:rsid w:val="002B3540"/>
    <w:rsid w:val="002E3862"/>
    <w:rsid w:val="00304B06"/>
    <w:rsid w:val="00321853"/>
    <w:rsid w:val="00330650"/>
    <w:rsid w:val="003378DF"/>
    <w:rsid w:val="003437EE"/>
    <w:rsid w:val="0035154F"/>
    <w:rsid w:val="003607B1"/>
    <w:rsid w:val="00364BAA"/>
    <w:rsid w:val="003733F0"/>
    <w:rsid w:val="0038014D"/>
    <w:rsid w:val="003A5C38"/>
    <w:rsid w:val="003D0744"/>
    <w:rsid w:val="003D1195"/>
    <w:rsid w:val="003E2BD9"/>
    <w:rsid w:val="00424914"/>
    <w:rsid w:val="00424C0A"/>
    <w:rsid w:val="00475E09"/>
    <w:rsid w:val="004B7CAD"/>
    <w:rsid w:val="004F6397"/>
    <w:rsid w:val="00562DA8"/>
    <w:rsid w:val="005B0FA5"/>
    <w:rsid w:val="005C333C"/>
    <w:rsid w:val="005C44F3"/>
    <w:rsid w:val="005E49AE"/>
    <w:rsid w:val="005E7A08"/>
    <w:rsid w:val="006004A8"/>
    <w:rsid w:val="0062325F"/>
    <w:rsid w:val="00647D6A"/>
    <w:rsid w:val="0065516B"/>
    <w:rsid w:val="006672FA"/>
    <w:rsid w:val="00676132"/>
    <w:rsid w:val="006B1158"/>
    <w:rsid w:val="00713DB1"/>
    <w:rsid w:val="00741509"/>
    <w:rsid w:val="00780704"/>
    <w:rsid w:val="007C194A"/>
    <w:rsid w:val="007C50D8"/>
    <w:rsid w:val="008138B0"/>
    <w:rsid w:val="00843011"/>
    <w:rsid w:val="00843CB5"/>
    <w:rsid w:val="00847284"/>
    <w:rsid w:val="008533B3"/>
    <w:rsid w:val="00883167"/>
    <w:rsid w:val="008C4D93"/>
    <w:rsid w:val="008C682B"/>
    <w:rsid w:val="008E2BE3"/>
    <w:rsid w:val="0095199B"/>
    <w:rsid w:val="00985FB5"/>
    <w:rsid w:val="009A09A8"/>
    <w:rsid w:val="009A5EC6"/>
    <w:rsid w:val="009D46BB"/>
    <w:rsid w:val="00A04805"/>
    <w:rsid w:val="00A31C80"/>
    <w:rsid w:val="00A42B5A"/>
    <w:rsid w:val="00A512E4"/>
    <w:rsid w:val="00A77ABE"/>
    <w:rsid w:val="00AA1BCD"/>
    <w:rsid w:val="00AA4922"/>
    <w:rsid w:val="00AC564D"/>
    <w:rsid w:val="00AD70CB"/>
    <w:rsid w:val="00AF1616"/>
    <w:rsid w:val="00BC75E1"/>
    <w:rsid w:val="00BF098F"/>
    <w:rsid w:val="00BF1595"/>
    <w:rsid w:val="00BF436A"/>
    <w:rsid w:val="00C05CC5"/>
    <w:rsid w:val="00C40483"/>
    <w:rsid w:val="00CA45F2"/>
    <w:rsid w:val="00CA602F"/>
    <w:rsid w:val="00CD1FDB"/>
    <w:rsid w:val="00CD24E9"/>
    <w:rsid w:val="00D474FB"/>
    <w:rsid w:val="00D67689"/>
    <w:rsid w:val="00D70D29"/>
    <w:rsid w:val="00DE3E17"/>
    <w:rsid w:val="00DE5C0D"/>
    <w:rsid w:val="00E0248F"/>
    <w:rsid w:val="00E325BE"/>
    <w:rsid w:val="00E77BE4"/>
    <w:rsid w:val="00E87FD3"/>
    <w:rsid w:val="00E9702D"/>
    <w:rsid w:val="00EA7C83"/>
    <w:rsid w:val="00EB7FCE"/>
    <w:rsid w:val="00EF4CAA"/>
    <w:rsid w:val="00EF53B7"/>
    <w:rsid w:val="00EF766A"/>
    <w:rsid w:val="00F112BB"/>
    <w:rsid w:val="00F33DD3"/>
    <w:rsid w:val="00FA2E2F"/>
    <w:rsid w:val="00FE6F62"/>
    <w:rsid w:val="00FF4430"/>
    <w:rsid w:val="0244399F"/>
    <w:rsid w:val="06BB1D63"/>
    <w:rsid w:val="0BBF2805"/>
    <w:rsid w:val="23306641"/>
    <w:rsid w:val="3747FA17"/>
    <w:rsid w:val="3A299601"/>
    <w:rsid w:val="3EC92EEE"/>
    <w:rsid w:val="41D22968"/>
    <w:rsid w:val="6B194434"/>
    <w:rsid w:val="6B496591"/>
    <w:rsid w:val="7525C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EB306F"/>
  <w15:docId w15:val="{06AFB65E-BF52-4454-8722-353B948AEF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3DB1"/>
    <w:pPr>
      <w:spacing w:before="240" w:after="240"/>
      <w:ind w:left="1077" w:hanging="1077"/>
      <w:jc w:val="both"/>
    </w:pPr>
    <w:rPr>
      <w:sz w:val="24"/>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hAnsi="Times New Roman" w:eastAsia="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styleId="HeaderChar" w:customStyle="1">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styleId="FooterChar" w:customStyle="1">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27340">
      <w:bodyDiv w:val="1"/>
      <w:marLeft w:val="0"/>
      <w:marRight w:val="0"/>
      <w:marTop w:val="0"/>
      <w:marBottom w:val="0"/>
      <w:divBdr>
        <w:top w:val="none" w:sz="0" w:space="0" w:color="auto"/>
        <w:left w:val="none" w:sz="0" w:space="0" w:color="auto"/>
        <w:bottom w:val="none" w:sz="0" w:space="0" w:color="auto"/>
        <w:right w:val="none" w:sz="0" w:space="0" w:color="auto"/>
      </w:divBdr>
    </w:div>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ternalauditinvestigations@lancashire.gov.uk" TargetMode="External" Id="Rde3d059a93984ae7" /><Relationship Type="http://schemas.openxmlformats.org/officeDocument/2006/relationships/hyperlink" Target="mailto:WhistleblowingComplaints@lancashire.gov.uk" TargetMode="External" Id="R1c913aa3c5634891" /><Relationship Type="http://schemas.openxmlformats.org/officeDocument/2006/relationships/hyperlink" Target="https://www.grantthornton.co.uk/en/office-locations/?location=manchester" TargetMode="External" Id="R579ccaafdf8c43d6" /><Relationship Type="http://schemas.openxmlformats.org/officeDocument/2006/relationships/hyperlink" Target="https://protect-advice.org.uk/" TargetMode="External" Id="R63bfa77e29cd41dc" /><Relationship Type="http://schemas.openxmlformats.org/officeDocument/2006/relationships/hyperlink" Target="https://www.lancashire.police.uk/" TargetMode="External" Id="Rb34a075a7e404652" /><Relationship Type="http://schemas.openxmlformats.org/officeDocument/2006/relationships/hyperlink" Target="tel:03001232040" TargetMode="External" Id="R35441a1c123a4399" /><Relationship Type="http://schemas.openxmlformats.org/officeDocument/2006/relationships/hyperlink" Target="https://www.actionfraud.police.uk/" TargetMode="External" Id="Raab56c50298b4489" /><Relationship Type="http://schemas.openxmlformats.org/officeDocument/2006/relationships/hyperlink" Target="https://www.gov.uk/government/organisations/hm-revenue-customs/contact/customs-excise-and-vat-fraud-reporting" TargetMode="External" Id="R076b1dcdb4da4ab6" /><Relationship Type="http://schemas.openxmlformats.org/officeDocument/2006/relationships/hyperlink" Target="https://ico.org.uk/" TargetMode="External" Id="R2ceedb2e93944fd4" /><Relationship Type="http://schemas.openxmlformats.org/officeDocument/2006/relationships/hyperlink" Target="mailto:enquiries@environment-agency.gov.uk" TargetMode="External" Id="Rad5f7ce7c8bd43c1" /><Relationship Type="http://schemas.openxmlformats.org/officeDocument/2006/relationships/hyperlink" Target="https://www.gov.uk/government/organisations/environment-agency" TargetMode="External" Id="R033e29bd4daf45d5" /><Relationship Type="http://schemas.openxmlformats.org/officeDocument/2006/relationships/hyperlink" Target="http://www.hse.gov.uk/contact/index.htm" TargetMode="External" Id="Re610426a4fe54e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8CB0-2392-425E-93BF-22B84AE55A68}">
  <ds:schemaRefs>
    <ds:schemaRef ds:uri="http://schemas.microsoft.com/sharepoint/v3/contenttype/forms"/>
  </ds:schemaRefs>
</ds:datastoreItem>
</file>

<file path=customXml/itemProps2.xml><?xml version="1.0" encoding="utf-8"?>
<ds:datastoreItem xmlns:ds="http://schemas.openxmlformats.org/officeDocument/2006/customXml" ds:itemID="{108F576C-D984-4036-AE03-AA52C11AA2AD}">
  <ds:schemaRefs>
    <ds:schemaRef ds:uri="http://purl.org/dc/dcmitype/"/>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e2320570-3fc9-4ae3-8faa-b751bb62a537"/>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CEE3826-5A22-4152-8C82-FBD13FDD3892}"/>
</file>

<file path=customXml/itemProps4.xml><?xml version="1.0" encoding="utf-8"?>
<ds:datastoreItem xmlns:ds="http://schemas.openxmlformats.org/officeDocument/2006/customXml" ds:itemID="{4BF04401-C907-4A5C-8D31-992B5AC983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clark, tracey</cp:lastModifiedBy>
  <cp:revision>5</cp:revision>
  <cp:lastPrinted>2013-07-01T13:37:00Z</cp:lastPrinted>
  <dcterms:created xsi:type="dcterms:W3CDTF">2024-06-10T10:10:00Z</dcterms:created>
  <dcterms:modified xsi:type="dcterms:W3CDTF">2025-07-17T10:37:56Z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