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C46B7C" w:rsidP="00AA27E6" w:rsidRDefault="00C46B7C" w14:paraId="5F12013F" w14:textId="77777777">
      <w:pPr>
        <w:rPr>
          <w:rFonts w:ascii="Verdana" w:hAnsi="Verdana" w:cs="Arial"/>
          <w:color w:val="000000"/>
          <w:kern w:val="28"/>
        </w:rPr>
      </w:pPr>
    </w:p>
    <w:p w:rsidR="00C46B7C" w:rsidP="00AA27E6" w:rsidRDefault="00C46B7C" w14:paraId="74E8C504" w14:textId="77777777">
      <w:pPr>
        <w:rPr>
          <w:rFonts w:ascii="Verdana" w:hAnsi="Verdana" w:cs="Arial"/>
          <w:color w:val="000000"/>
          <w:kern w:val="28"/>
        </w:rPr>
      </w:pPr>
    </w:p>
    <w:p w:rsidR="00C46B7C" w:rsidP="00AA27E6" w:rsidRDefault="00C46B7C" w14:paraId="66C04AD1" w14:textId="1EA3E588">
      <w:pPr>
        <w:rPr>
          <w:rFonts w:ascii="Verdana" w:hAnsi="Verdana" w:cs="Arial"/>
          <w:color w:val="000000"/>
          <w:kern w:val="28"/>
        </w:rPr>
      </w:pPr>
    </w:p>
    <w:p w:rsidR="00C46B7C" w:rsidP="00C46B7C" w:rsidRDefault="00C46B7C" w14:paraId="10A943F0" w14:textId="3AA44F5D">
      <w:pPr>
        <w:jc w:val="center"/>
        <w:rPr>
          <w:rFonts w:ascii="Verdana" w:hAnsi="Verdana" w:cs="Arial"/>
          <w:b/>
          <w:bCs/>
          <w:color w:val="000000"/>
          <w:kern w:val="28"/>
        </w:rPr>
      </w:pPr>
      <w:r>
        <w:rPr>
          <w:noProof/>
        </w:rPr>
        <w:drawing>
          <wp:anchor distT="0" distB="0" distL="114300" distR="114300" simplePos="0" relativeHeight="251659776" behindDoc="1" locked="0" layoutInCell="1" allowOverlap="1" wp14:anchorId="068E6A9E" wp14:editId="209CD3AA">
            <wp:simplePos x="0" y="0"/>
            <wp:positionH relativeFrom="column">
              <wp:posOffset>5888990</wp:posOffset>
            </wp:positionH>
            <wp:positionV relativeFrom="paragraph">
              <wp:posOffset>-365125</wp:posOffset>
            </wp:positionV>
            <wp:extent cx="842010" cy="1371600"/>
            <wp:effectExtent l="0" t="0" r="0" b="0"/>
            <wp:wrapTight wrapText="bothSides">
              <wp:wrapPolygon edited="0">
                <wp:start x="7819" y="0"/>
                <wp:lineTo x="2932" y="600"/>
                <wp:lineTo x="2443" y="2100"/>
                <wp:lineTo x="4887" y="5400"/>
                <wp:lineTo x="2932" y="5400"/>
                <wp:lineTo x="489" y="8100"/>
                <wp:lineTo x="0" y="13200"/>
                <wp:lineTo x="0" y="15600"/>
                <wp:lineTo x="1955" y="19800"/>
                <wp:lineTo x="2443" y="20100"/>
                <wp:lineTo x="7819" y="21300"/>
                <wp:lineTo x="13683" y="21300"/>
                <wp:lineTo x="18081" y="19800"/>
                <wp:lineTo x="20525" y="16800"/>
                <wp:lineTo x="20525" y="11700"/>
                <wp:lineTo x="17104" y="6900"/>
                <wp:lineTo x="17593" y="1200"/>
                <wp:lineTo x="16615" y="0"/>
                <wp:lineTo x="7819" y="0"/>
              </wp:wrapPolygon>
            </wp:wrapTight>
            <wp:docPr id="2"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509">
        <w:rPr>
          <w:rFonts w:ascii="Verdana" w:hAnsi="Verdana" w:cs="Arial"/>
          <w:b/>
          <w:bCs/>
          <w:color w:val="000000"/>
          <w:kern w:val="28"/>
        </w:rPr>
        <w:t xml:space="preserve">              </w:t>
      </w:r>
      <w:r w:rsidRPr="1C72D9E3">
        <w:rPr>
          <w:rFonts w:ascii="Verdana" w:hAnsi="Verdana" w:cs="Arial"/>
          <w:b/>
          <w:bCs/>
          <w:color w:val="000000"/>
          <w:kern w:val="28"/>
        </w:rPr>
        <w:t>BOWERHAM PRIMARY &amp; NURSERY SCHOOL</w:t>
      </w:r>
    </w:p>
    <w:p w:rsidR="00F75509" w:rsidP="00C46B7C" w:rsidRDefault="00F75509" w14:paraId="4C85671F" w14:textId="7214CFE0">
      <w:pPr>
        <w:jc w:val="center"/>
        <w:rPr>
          <w:rFonts w:ascii="Verdana" w:hAnsi="Verdana" w:cs="Arial"/>
          <w:b/>
          <w:bCs/>
          <w:color w:val="000000"/>
          <w:kern w:val="28"/>
        </w:rPr>
      </w:pPr>
      <w:r>
        <w:rPr>
          <w:rFonts w:ascii="Verdana" w:hAnsi="Verdana" w:cs="Arial"/>
          <w:b/>
          <w:bCs/>
          <w:color w:val="000000"/>
          <w:kern w:val="28"/>
        </w:rPr>
        <w:t>&amp;</w:t>
      </w:r>
    </w:p>
    <w:p w:rsidRPr="00FE5FB7" w:rsidR="00F75509" w:rsidP="00C46B7C" w:rsidRDefault="000072EC" w14:paraId="35913EC4" w14:textId="5046BECD">
      <w:pPr>
        <w:jc w:val="center"/>
        <w:rPr>
          <w:rFonts w:ascii="Verdana" w:hAnsi="Verdana" w:cs="Arial"/>
          <w:b/>
          <w:color w:val="000000"/>
          <w:kern w:val="28"/>
        </w:rPr>
      </w:pPr>
      <w:bookmarkStart w:name="_GoBack" w:id="0"/>
      <w:bookmarkEnd w:id="0"/>
      <w:r>
        <w:rPr>
          <w:rFonts w:ascii="Verdana" w:hAnsi="Verdana" w:cs="Arial"/>
          <w:b/>
          <w:color w:val="000000"/>
          <w:kern w:val="28"/>
        </w:rPr>
        <w:t>BABY UNIT</w:t>
      </w:r>
    </w:p>
    <w:p w:rsidR="00C46B7C" w:rsidP="00F75509" w:rsidRDefault="00C46B7C" w14:paraId="48A00423" w14:textId="4E50D1D0">
      <w:pPr>
        <w:jc w:val="center"/>
        <w:rPr>
          <w:rFonts w:ascii="Verdana" w:hAnsi="Verdana" w:cs="Arial"/>
          <w:b/>
          <w:color w:val="000000"/>
          <w:kern w:val="28"/>
        </w:rPr>
      </w:pPr>
      <w:r>
        <w:rPr>
          <w:noProof/>
        </w:rPr>
        <w:drawing>
          <wp:anchor distT="0" distB="0" distL="114300" distR="114300" simplePos="0" relativeHeight="251662848" behindDoc="0" locked="1" layoutInCell="1" allowOverlap="0" wp14:anchorId="0D8E037D" wp14:editId="0E90FBAB">
            <wp:simplePos x="0" y="0"/>
            <wp:positionH relativeFrom="column">
              <wp:posOffset>-133350</wp:posOffset>
            </wp:positionH>
            <wp:positionV relativeFrom="page">
              <wp:posOffset>864870</wp:posOffset>
            </wp:positionV>
            <wp:extent cx="1153795" cy="1028700"/>
            <wp:effectExtent l="0" t="0" r="8255" b="0"/>
            <wp:wrapNone/>
            <wp:docPr id="4" name="Picture 2"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werhamlog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379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b/>
          <w:color w:val="000000"/>
          <w:kern w:val="28"/>
        </w:rPr>
        <w:t>Confidentiality Policy</w:t>
      </w:r>
    </w:p>
    <w:p w:rsidR="00F75509" w:rsidP="00F75509" w:rsidRDefault="00F75509" w14:paraId="49C79960" w14:textId="77777777">
      <w:pPr>
        <w:jc w:val="center"/>
        <w:rPr>
          <w:rFonts w:ascii="Verdana" w:hAnsi="Verdana" w:cs="Arial"/>
          <w:b/>
          <w:bCs/>
          <w:color w:val="000000"/>
          <w:kern w:val="28"/>
        </w:rPr>
      </w:pPr>
    </w:p>
    <w:p w:rsidRPr="00FE5FB7" w:rsidR="00C46B7C" w:rsidP="00F75509" w:rsidRDefault="00F75509" w14:paraId="3DCB842A" w14:textId="3DC48464">
      <w:pPr>
        <w:jc w:val="center"/>
        <w:rPr>
          <w:rFonts w:ascii="Verdana" w:hAnsi="Verdana" w:cs="Arial"/>
          <w:b w:val="1"/>
          <w:bCs w:val="1"/>
          <w:color w:val="000000"/>
          <w:kern w:val="28"/>
        </w:rPr>
      </w:pPr>
      <w:r w:rsidR="00F75509">
        <w:rPr>
          <w:rFonts w:ascii="Verdana" w:hAnsi="Verdana" w:cs="Arial"/>
          <w:b w:val="1"/>
          <w:bCs w:val="1"/>
          <w:color w:val="000000"/>
          <w:kern w:val="28"/>
        </w:rPr>
        <w:t>DATE: July 202</w:t>
      </w:r>
      <w:r w:rsidR="12801993">
        <w:rPr>
          <w:rFonts w:ascii="Verdana" w:hAnsi="Verdana" w:cs="Arial"/>
          <w:b w:val="1"/>
          <w:bCs w:val="1"/>
          <w:color w:val="000000"/>
          <w:kern w:val="28"/>
        </w:rPr>
        <w:t>5</w:t>
      </w:r>
    </w:p>
    <w:p w:rsidR="00C46B7C" w:rsidP="2EFB8977" w:rsidRDefault="00C46B7C" w14:paraId="439A03BE" w14:textId="55AA14E5">
      <w:pPr>
        <w:jc w:val="center"/>
        <w:rPr>
          <w:rFonts w:ascii="Verdana" w:hAnsi="Verdana" w:cs="Arial"/>
          <w:b w:val="1"/>
          <w:bCs w:val="1"/>
          <w:color w:val="000000" w:themeColor="text1" w:themeTint="FF" w:themeShade="FF"/>
        </w:rPr>
      </w:pPr>
      <w:r w:rsidRPr="1C72D9E3" w:rsidR="00C46B7C">
        <w:rPr>
          <w:rFonts w:ascii="Verdana" w:hAnsi="Verdana" w:cs="Arial"/>
          <w:b w:val="1"/>
          <w:bCs w:val="1"/>
          <w:color w:val="000000"/>
          <w:kern w:val="28"/>
        </w:rPr>
        <w:t xml:space="preserve">Review date: </w:t>
      </w:r>
      <w:r w:rsidR="00C46B7C">
        <w:rPr>
          <w:rFonts w:ascii="Verdana" w:hAnsi="Verdana" w:cs="Arial"/>
          <w:b w:val="1"/>
          <w:bCs w:val="1"/>
          <w:color w:val="000000"/>
          <w:kern w:val="28"/>
        </w:rPr>
        <w:t>July 202</w:t>
      </w:r>
      <w:r w:rsidR="2C7FC2E0">
        <w:rPr>
          <w:rFonts w:ascii="Verdana" w:hAnsi="Verdana" w:cs="Arial"/>
          <w:b w:val="1"/>
          <w:bCs w:val="1"/>
          <w:color w:val="000000"/>
          <w:kern w:val="28"/>
        </w:rPr>
        <w:t>6</w:t>
      </w:r>
    </w:p>
    <w:p w:rsidR="00C46B7C" w:rsidP="00AA27E6" w:rsidRDefault="00C46B7C" w14:paraId="667B2F9A" w14:textId="77777777">
      <w:pPr>
        <w:rPr>
          <w:rFonts w:ascii="Verdana" w:hAnsi="Verdana" w:cs="Arial"/>
          <w:color w:val="000000"/>
          <w:kern w:val="28"/>
        </w:rPr>
      </w:pPr>
    </w:p>
    <w:p w:rsidR="00C46B7C" w:rsidP="00AA27E6" w:rsidRDefault="00C46B7C" w14:paraId="4A93B9DB" w14:textId="77777777">
      <w:pPr>
        <w:rPr>
          <w:rFonts w:ascii="Verdana" w:hAnsi="Verdana" w:cs="Arial"/>
          <w:color w:val="000000"/>
          <w:kern w:val="28"/>
        </w:rPr>
      </w:pPr>
    </w:p>
    <w:p w:rsidR="00C46B7C" w:rsidP="00AA27E6" w:rsidRDefault="00C46B7C" w14:paraId="69301D7F" w14:textId="77777777">
      <w:pPr>
        <w:rPr>
          <w:rFonts w:ascii="Verdana" w:hAnsi="Verdana" w:cs="Arial"/>
          <w:color w:val="000000"/>
          <w:kern w:val="28"/>
        </w:rPr>
      </w:pPr>
    </w:p>
    <w:p w:rsidRPr="008310FC" w:rsidR="00AA27E6" w:rsidP="00AA27E6" w:rsidRDefault="00AA27E6" w14:paraId="2A978A3D" w14:textId="204DF155">
      <w:pPr>
        <w:rPr>
          <w:rFonts w:ascii="Verdana" w:hAnsi="Verdana" w:cs="Arial"/>
          <w:color w:val="000000"/>
          <w:kern w:val="28"/>
        </w:rPr>
      </w:pPr>
      <w:r w:rsidRPr="008310FC">
        <w:rPr>
          <w:rFonts w:ascii="Verdana" w:hAnsi="Verdana" w:cs="Arial"/>
          <w:color w:val="000000"/>
          <w:kern w:val="28"/>
        </w:rPr>
        <w:t>The Bowerham School community is proud to nurture aspiration, inspire love for life-long learning and prepare children for a changing society.</w:t>
      </w:r>
    </w:p>
    <w:p w:rsidRPr="00FE5FB7" w:rsidR="00AA27E6" w:rsidP="00AA27E6" w:rsidRDefault="00DF2839" w14:paraId="09E6CEB4" w14:textId="77777777">
      <w:pPr>
        <w:rPr>
          <w:rFonts w:ascii="Verdana" w:hAnsi="Verdana" w:cs="Arial"/>
          <w:b/>
        </w:rPr>
      </w:pPr>
      <w:r>
        <w:rPr>
          <w:noProof/>
        </w:rPr>
        <mc:AlternateContent>
          <mc:Choice Requires="wps">
            <w:drawing>
              <wp:anchor distT="36576" distB="36576" distL="36576" distR="36576" simplePos="0" relativeHeight="251657728" behindDoc="0" locked="0" layoutInCell="1" allowOverlap="1" wp14:anchorId="47DD788E" wp14:editId="07777777">
                <wp:simplePos x="0" y="0"/>
                <wp:positionH relativeFrom="margin">
                  <wp:posOffset>266700</wp:posOffset>
                </wp:positionH>
                <wp:positionV relativeFrom="paragraph">
                  <wp:posOffset>107950</wp:posOffset>
                </wp:positionV>
                <wp:extent cx="5905500" cy="2114550"/>
                <wp:effectExtent l="19050" t="12700" r="19050" b="15875"/>
                <wp:wrapNone/>
                <wp:docPr id="3"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114550"/>
                        </a:xfrm>
                        <a:prstGeom prst="flowChartAlternateProcess">
                          <a:avLst/>
                        </a:prstGeom>
                        <a:solidFill>
                          <a:srgbClr val="FFFFFF"/>
                        </a:solidFill>
                        <a:ln w="3175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97D67" w:rsidP="00897D67" w:rsidRDefault="00897D67" w14:paraId="73981944" w14:textId="77777777">
                            <w:pPr>
                              <w:widowControl w:val="0"/>
                              <w:spacing w:after="280"/>
                              <w:rPr>
                                <w:rFonts w:ascii="Verdana" w:hAnsi="Verdana" w:cs="Arial"/>
                              </w:rPr>
                            </w:pPr>
                            <w:r>
                              <w:rPr>
                                <w:rFonts w:ascii="Verdana" w:hAnsi="Verdana" w:cs="Arial"/>
                              </w:rPr>
                              <w:t>At Bowerham School we:</w:t>
                            </w:r>
                          </w:p>
                          <w:p w:rsidR="00897D67" w:rsidP="00897D67" w:rsidRDefault="00897D67" w14:paraId="5E1CCF70" w14:textId="77777777">
                            <w:pPr>
                              <w:numPr>
                                <w:ilvl w:val="0"/>
                                <w:numId w:val="15"/>
                              </w:numPr>
                              <w:spacing w:before="100" w:beforeAutospacing="1" w:after="100" w:afterAutospacing="1"/>
                              <w:rPr>
                                <w:rFonts w:ascii="Verdana" w:hAnsi="Verdana"/>
                                <w:sz w:val="20"/>
                                <w:szCs w:val="20"/>
                              </w:rPr>
                            </w:pPr>
                            <w:r>
                              <w:rPr>
                                <w:rFonts w:ascii="Verdana" w:hAnsi="Verdana"/>
                                <w:sz w:val="20"/>
                                <w:szCs w:val="20"/>
                              </w:rPr>
                              <w:t>Ensure all children have access to a fun and engaging, ambitious and creative curriculum that widens their life experiences</w:t>
                            </w:r>
                          </w:p>
                          <w:p w:rsidR="00897D67" w:rsidP="00897D67" w:rsidRDefault="00897D67" w14:paraId="418A07E7" w14:textId="77777777">
                            <w:pPr>
                              <w:numPr>
                                <w:ilvl w:val="0"/>
                                <w:numId w:val="15"/>
                              </w:numPr>
                              <w:spacing w:before="100" w:beforeAutospacing="1" w:after="100" w:afterAutospacing="1"/>
                              <w:rPr>
                                <w:rFonts w:ascii="Verdana" w:hAnsi="Verdana"/>
                                <w:sz w:val="20"/>
                                <w:szCs w:val="20"/>
                              </w:rPr>
                            </w:pPr>
                            <w:r>
                              <w:rPr>
                                <w:rFonts w:ascii="Verdana" w:hAnsi="Verdana"/>
                                <w:sz w:val="20"/>
                                <w:szCs w:val="20"/>
                              </w:rPr>
                              <w:t>Develop confident and independent learners with motivation, curiosity and a love of learning</w:t>
                            </w:r>
                          </w:p>
                          <w:p w:rsidR="00897D67" w:rsidP="00897D67" w:rsidRDefault="00897D67" w14:paraId="2E97E69B" w14:textId="77777777">
                            <w:pPr>
                              <w:numPr>
                                <w:ilvl w:val="0"/>
                                <w:numId w:val="15"/>
                              </w:numPr>
                              <w:spacing w:before="100" w:beforeAutospacing="1" w:after="100" w:afterAutospacing="1"/>
                              <w:rPr>
                                <w:rFonts w:ascii="Verdana" w:hAnsi="Verdana"/>
                                <w:sz w:val="20"/>
                                <w:szCs w:val="20"/>
                              </w:rPr>
                            </w:pPr>
                            <w:r>
                              <w:rPr>
                                <w:rFonts w:ascii="Verdana" w:hAnsi="Verdana"/>
                                <w:sz w:val="20"/>
                                <w:szCs w:val="20"/>
                              </w:rPr>
                              <w:t>Ensure all children learn about and demonstrate the British Values of: tolerance, mutual respect, individual liberty, democracy and rule of law, while respecting differences including gender, ethnicity, religion and ability.</w:t>
                            </w:r>
                          </w:p>
                          <w:p w:rsidR="00897D67" w:rsidP="00897D67" w:rsidRDefault="00897D67" w14:paraId="5127B1C9" w14:textId="77777777">
                            <w:pPr>
                              <w:numPr>
                                <w:ilvl w:val="0"/>
                                <w:numId w:val="15"/>
                              </w:numPr>
                              <w:spacing w:before="100" w:beforeAutospacing="1" w:after="100" w:afterAutospacing="1"/>
                              <w:rPr>
                                <w:rFonts w:ascii="Verdana" w:hAnsi="Verdana"/>
                                <w:sz w:val="20"/>
                                <w:szCs w:val="20"/>
                              </w:rPr>
                            </w:pPr>
                            <w:r>
                              <w:rPr>
                                <w:rFonts w:ascii="Verdana" w:hAnsi="Verdana"/>
                                <w:sz w:val="20"/>
                                <w:szCs w:val="20"/>
                              </w:rPr>
                              <w:t>Nurture, develop and challenge children to be aspirational and secure within themselves in order to prepare them for their future</w:t>
                            </w:r>
                          </w:p>
                          <w:p w:rsidR="00897D67" w:rsidP="00897D67" w:rsidRDefault="00897D67" w14:paraId="6E7BEAA2" w14:textId="77777777">
                            <w:pPr>
                              <w:spacing w:before="100" w:beforeAutospacing="1" w:after="100" w:afterAutospacing="1"/>
                            </w:pPr>
                            <w:r>
                              <w:t> </w:t>
                            </w:r>
                          </w:p>
                          <w:p w:rsidRPr="00897D67" w:rsidR="00897D67" w:rsidP="00897D67" w:rsidRDefault="00897D67" w14:paraId="672A6659" w14:textId="77777777">
                            <w:pPr>
                              <w:rPr>
                                <w:rFonts w:ascii="Tahoma" w:hAnsi="Tahoma" w:eastAsia="Calibri" w:cs="Tahoma"/>
                                <w:lang w:eastAsia="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7FEF13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4" style="position:absolute;margin-left:21pt;margin-top:8.5pt;width:465pt;height:166.5pt;z-index:2516577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strokeweight="2.5pt" insetpen="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">
                <v:shadow color="#868686"/>
                <v:textbox inset="2.88pt,2.88pt,2.88pt,2.88pt">
                  <w:txbxContent>
                    <w:p w:rsidR="00897D67" w:rsidP="00897D67" w:rsidRDefault="00897D67" w14:paraId="73E66A96" wp14:textId="77777777">
                      <w:pPr>
                        <w:widowControl w:val="0"/>
                        <w:spacing w:after="280"/>
                        <w:rPr>
                          <w:rFonts w:ascii="Verdana" w:hAnsi="Verdana" w:cs="Arial"/>
                        </w:rPr>
                      </w:pPr>
                      <w:r>
                        <w:rPr>
                          <w:rFonts w:ascii="Verdana" w:hAnsi="Verdana" w:cs="Arial"/>
                        </w:rPr>
                        <w:t>At Bowerham School we:</w:t>
                      </w:r>
                    </w:p>
                    <w:p w:rsidR="00897D67" w:rsidP="00897D67" w:rsidRDefault="00897D67" w14:paraId="69BFB3B6" wp14:textId="77777777">
                      <w:pPr>
                        <w:numPr>
                          <w:ilvl w:val="0"/>
                          <w:numId w:val="15"/>
                        </w:numPr>
                        <w:spacing w:before="100" w:beforeAutospacing="1" w:after="100" w:afterAutospacing="1"/>
                        <w:rPr>
                          <w:rFonts w:ascii="Verdana" w:hAnsi="Verdana"/>
                          <w:sz w:val="20"/>
                          <w:szCs w:val="20"/>
                        </w:rPr>
                      </w:pPr>
                      <w:r>
                        <w:rPr>
                          <w:rFonts w:ascii="Verdana" w:hAnsi="Verdana"/>
                          <w:sz w:val="20"/>
                          <w:szCs w:val="20"/>
                        </w:rPr>
                        <w:t>Ensure all children have access to a fun and engaging, ambitious and creative curriculum that widens their life experiences</w:t>
                      </w:r>
                    </w:p>
                    <w:p w:rsidR="00897D67" w:rsidP="00897D67" w:rsidRDefault="00897D67" w14:paraId="56DD11CD" wp14:textId="77777777">
                      <w:pPr>
                        <w:numPr>
                          <w:ilvl w:val="0"/>
                          <w:numId w:val="15"/>
                        </w:numPr>
                        <w:spacing w:before="100" w:beforeAutospacing="1" w:after="100" w:afterAutospacing="1"/>
                        <w:rPr>
                          <w:rFonts w:ascii="Verdana" w:hAnsi="Verdana"/>
                          <w:sz w:val="20"/>
                          <w:szCs w:val="20"/>
                        </w:rPr>
                      </w:pPr>
                      <w:r>
                        <w:rPr>
                          <w:rFonts w:ascii="Verdana" w:hAnsi="Verdana"/>
                          <w:sz w:val="20"/>
                          <w:szCs w:val="20"/>
                        </w:rPr>
                        <w:t>Develop confident and independent learners with motivation, curiosity and a love of learning</w:t>
                      </w:r>
                    </w:p>
                    <w:p w:rsidR="00897D67" w:rsidP="00897D67" w:rsidRDefault="00897D67" w14:paraId="27CEE72B" wp14:textId="77777777">
                      <w:pPr>
                        <w:numPr>
                          <w:ilvl w:val="0"/>
                          <w:numId w:val="15"/>
                        </w:numPr>
                        <w:spacing w:before="100" w:beforeAutospacing="1" w:after="100" w:afterAutospacing="1"/>
                        <w:rPr>
                          <w:rFonts w:ascii="Verdana" w:hAnsi="Verdana"/>
                          <w:sz w:val="20"/>
                          <w:szCs w:val="20"/>
                        </w:rPr>
                      </w:pPr>
                      <w:r>
                        <w:rPr>
                          <w:rFonts w:ascii="Verdana" w:hAnsi="Verdana"/>
                          <w:sz w:val="20"/>
                          <w:szCs w:val="20"/>
                        </w:rPr>
                        <w:t>Ensure all children learn about and demonstrate the British Values of: tolerance, mutual respect, individual liberty, democracy and rule of law, while respecting differences including gender, ethnicity, religion and ability.</w:t>
                      </w:r>
                    </w:p>
                    <w:p w:rsidR="00897D67" w:rsidP="00897D67" w:rsidRDefault="00897D67" w14:paraId="666B9A41" wp14:textId="77777777">
                      <w:pPr>
                        <w:numPr>
                          <w:ilvl w:val="0"/>
                          <w:numId w:val="15"/>
                        </w:numPr>
                        <w:spacing w:before="100" w:beforeAutospacing="1" w:after="100" w:afterAutospacing="1"/>
                        <w:rPr>
                          <w:rFonts w:ascii="Verdana" w:hAnsi="Verdana"/>
                          <w:sz w:val="20"/>
                          <w:szCs w:val="20"/>
                        </w:rPr>
                      </w:pPr>
                      <w:r>
                        <w:rPr>
                          <w:rFonts w:ascii="Verdana" w:hAnsi="Verdana"/>
                          <w:sz w:val="20"/>
                          <w:szCs w:val="20"/>
                        </w:rPr>
                        <w:t>Nurture, develop and challenge children to be aspirational and secure within themselves in order to prepare them for their future</w:t>
                      </w:r>
                    </w:p>
                    <w:p w:rsidR="00897D67" w:rsidP="00897D67" w:rsidRDefault="00897D67" w14:paraId="63E4A9CD" wp14:textId="77777777">
                      <w:pPr>
                        <w:spacing w:before="100" w:beforeAutospacing="1" w:after="100" w:afterAutospacing="1"/>
                      </w:pPr>
                      <w:r>
                        <w:t> </w:t>
                      </w:r>
                    </w:p>
                    <w:p w:rsidRPr="00897D67" w:rsidR="00897D67" w:rsidP="00897D67" w:rsidRDefault="00897D67" w14:paraId="0A37501D" wp14:textId="77777777">
                      <w:pPr>
                        <w:rPr>
                          <w:rFonts w:ascii="Tahoma" w:hAnsi="Tahoma" w:eastAsia="Calibri" w:cs="Tahoma"/>
                          <w:lang w:eastAsia="en-US"/>
                        </w:rPr>
                      </w:pPr>
                    </w:p>
                  </w:txbxContent>
                </v:textbox>
                <w10:wrap anchorx="margin"/>
              </v:shape>
            </w:pict>
          </mc:Fallback>
        </mc:AlternateContent>
      </w:r>
    </w:p>
    <w:p w:rsidRPr="00FE5FB7" w:rsidR="00AA27E6" w:rsidP="00AA27E6" w:rsidRDefault="00AA27E6" w14:paraId="5DAB6C7B" w14:textId="77777777">
      <w:pPr>
        <w:rPr>
          <w:rFonts w:ascii="Verdana" w:hAnsi="Verdana" w:cs="Arial"/>
          <w:b/>
        </w:rPr>
      </w:pPr>
    </w:p>
    <w:p w:rsidRPr="00FE5FB7" w:rsidR="00AA27E6" w:rsidP="00AA27E6" w:rsidRDefault="00AA27E6" w14:paraId="02EB378F" w14:textId="77777777">
      <w:pPr>
        <w:rPr>
          <w:rFonts w:ascii="Verdana" w:hAnsi="Verdana" w:cs="Arial"/>
          <w:b/>
        </w:rPr>
      </w:pPr>
    </w:p>
    <w:p w:rsidRPr="00FE5FB7" w:rsidR="00AA27E6" w:rsidP="00AA27E6" w:rsidRDefault="00AA27E6" w14:paraId="6A05A809" w14:textId="77777777">
      <w:pPr>
        <w:rPr>
          <w:rFonts w:ascii="Verdana" w:hAnsi="Verdana"/>
        </w:rPr>
      </w:pPr>
    </w:p>
    <w:p w:rsidRPr="00FE5FB7" w:rsidR="00AA27E6" w:rsidP="00AA27E6" w:rsidRDefault="00AA27E6" w14:paraId="5A39BBE3" w14:textId="77777777">
      <w:pPr>
        <w:rPr>
          <w:rFonts w:ascii="Verdana" w:hAnsi="Verdana"/>
        </w:rPr>
      </w:pPr>
    </w:p>
    <w:p w:rsidRPr="00FE5FB7" w:rsidR="00AA27E6" w:rsidP="00AA27E6" w:rsidRDefault="00AA27E6" w14:paraId="41C8F396" w14:textId="77777777">
      <w:pPr>
        <w:rPr>
          <w:rFonts w:ascii="Verdana" w:hAnsi="Verdana"/>
        </w:rPr>
      </w:pPr>
    </w:p>
    <w:p w:rsidR="00AA27E6" w:rsidP="00AA27E6" w:rsidRDefault="00AA27E6" w14:paraId="72A3D3EC" w14:textId="77777777">
      <w:pPr>
        <w:rPr>
          <w:rFonts w:ascii="Verdana" w:hAnsi="Verdana"/>
        </w:rPr>
      </w:pPr>
    </w:p>
    <w:p w:rsidR="004A5C0D" w:rsidP="00A8319A" w:rsidRDefault="004A5C0D" w14:paraId="0D0B940D" w14:textId="77777777">
      <w:pPr>
        <w:jc w:val="center"/>
        <w:rPr>
          <w:rFonts w:ascii="Arial" w:hAnsi="Arial" w:cs="Arial"/>
        </w:rPr>
      </w:pPr>
    </w:p>
    <w:p w:rsidR="00AA27E6" w:rsidP="00A8319A" w:rsidRDefault="00AA27E6" w14:paraId="0E27B00A" w14:textId="77777777">
      <w:pPr>
        <w:jc w:val="center"/>
        <w:rPr>
          <w:rFonts w:ascii="Arial" w:hAnsi="Arial" w:cs="Arial"/>
        </w:rPr>
      </w:pPr>
    </w:p>
    <w:p w:rsidR="00AA27E6" w:rsidP="00A8319A" w:rsidRDefault="00AA27E6" w14:paraId="60061E4C" w14:textId="77777777">
      <w:pPr>
        <w:jc w:val="center"/>
        <w:rPr>
          <w:rFonts w:ascii="Arial" w:hAnsi="Arial" w:cs="Arial"/>
        </w:rPr>
      </w:pPr>
    </w:p>
    <w:p w:rsidR="00AA27E6" w:rsidP="00A8319A" w:rsidRDefault="00AA27E6" w14:paraId="44EAFD9C" w14:textId="77777777">
      <w:pPr>
        <w:jc w:val="center"/>
        <w:rPr>
          <w:rFonts w:ascii="Arial" w:hAnsi="Arial" w:cs="Arial"/>
        </w:rPr>
      </w:pPr>
    </w:p>
    <w:p w:rsidRPr="00C514D2" w:rsidR="00AA27E6" w:rsidP="00A8319A" w:rsidRDefault="00AA27E6" w14:paraId="4B94D5A5" w14:textId="77777777">
      <w:pPr>
        <w:jc w:val="center"/>
        <w:rPr>
          <w:rFonts w:ascii="Arial" w:hAnsi="Arial" w:cs="Arial"/>
        </w:rPr>
      </w:pPr>
    </w:p>
    <w:p w:rsidR="00F75509" w:rsidP="004A5C0D" w:rsidRDefault="00F75509" w14:paraId="45F6F92C" w14:textId="23F9648D">
      <w:pPr>
        <w:rPr>
          <w:rFonts w:ascii="Verdana" w:hAnsi="Verdana" w:cs="Arial"/>
          <w:b/>
          <w:color w:val="000000"/>
          <w:sz w:val="22"/>
          <w:szCs w:val="22"/>
        </w:rPr>
      </w:pPr>
    </w:p>
    <w:p w:rsidRPr="00F75509" w:rsidR="00F75509" w:rsidP="00F75509" w:rsidRDefault="00F75509" w14:paraId="468AB663" w14:textId="77777777">
      <w:pPr>
        <w:rPr>
          <w:rFonts w:ascii="Verdana" w:hAnsi="Verdana" w:cs="Arial"/>
          <w:sz w:val="22"/>
          <w:szCs w:val="22"/>
          <w:lang w:eastAsia="en-US"/>
        </w:rPr>
      </w:pPr>
      <w:r w:rsidRPr="00F75509">
        <w:rPr>
          <w:rFonts w:ascii="Verdana" w:hAnsi="Verdana" w:cs="Arial"/>
          <w:sz w:val="22"/>
          <w:szCs w:val="22"/>
          <w:highlight w:val="cyan"/>
          <w:lang w:eastAsia="en-US"/>
        </w:rPr>
        <w:t>Within our Bowerham Baby Unit we follow all Bowerham Primary &amp; Nursery School’s policies and procedures. Any wording highlighted in blue within the policies are specific additions only applicable to our Baby Unit.</w:t>
      </w:r>
      <w:r w:rsidRPr="00F75509">
        <w:rPr>
          <w:rFonts w:ascii="Verdana" w:hAnsi="Verdana" w:cs="Arial"/>
          <w:sz w:val="22"/>
          <w:szCs w:val="22"/>
          <w:lang w:eastAsia="en-US"/>
        </w:rPr>
        <w:t xml:space="preserve">  </w:t>
      </w:r>
    </w:p>
    <w:p w:rsidR="00F75509" w:rsidP="004A5C0D" w:rsidRDefault="00F75509" w14:paraId="319333A4" w14:textId="77777777">
      <w:pPr>
        <w:rPr>
          <w:rFonts w:ascii="Verdana" w:hAnsi="Verdana" w:cs="Arial"/>
          <w:b/>
          <w:color w:val="000000"/>
          <w:sz w:val="22"/>
          <w:szCs w:val="22"/>
        </w:rPr>
      </w:pPr>
    </w:p>
    <w:p w:rsidR="00F75509" w:rsidP="004A5C0D" w:rsidRDefault="00F75509" w14:paraId="5CFAFE44" w14:textId="77777777">
      <w:pPr>
        <w:rPr>
          <w:rFonts w:ascii="Verdana" w:hAnsi="Verdana" w:cs="Arial"/>
          <w:b/>
          <w:color w:val="000000"/>
          <w:sz w:val="22"/>
          <w:szCs w:val="22"/>
        </w:rPr>
      </w:pPr>
    </w:p>
    <w:p w:rsidRPr="00E122F3" w:rsidR="004A5C0D" w:rsidP="004A5C0D" w:rsidRDefault="004A5C0D" w14:paraId="2FC8C62C" w14:textId="2EC1D451">
      <w:pPr>
        <w:rPr>
          <w:rFonts w:ascii="Verdana" w:hAnsi="Verdana" w:cs="Arial"/>
          <w:b/>
          <w:color w:val="000000"/>
          <w:sz w:val="22"/>
          <w:szCs w:val="22"/>
        </w:rPr>
      </w:pPr>
      <w:r w:rsidRPr="00E122F3">
        <w:rPr>
          <w:rFonts w:ascii="Verdana" w:hAnsi="Verdana" w:cs="Arial"/>
          <w:b/>
          <w:color w:val="000000"/>
          <w:sz w:val="22"/>
          <w:szCs w:val="22"/>
        </w:rPr>
        <w:t>Aim</w:t>
      </w:r>
    </w:p>
    <w:p w:rsidRPr="00E122F3" w:rsidR="004A5C0D" w:rsidP="004A5C0D" w:rsidRDefault="004A5C0D" w14:paraId="19629004" w14:textId="77777777">
      <w:pPr>
        <w:rPr>
          <w:rFonts w:ascii="Verdana" w:hAnsi="Verdana" w:cs="Arial"/>
          <w:color w:val="000000"/>
          <w:sz w:val="22"/>
          <w:szCs w:val="22"/>
        </w:rPr>
      </w:pPr>
      <w:r w:rsidRPr="00E122F3">
        <w:rPr>
          <w:rFonts w:ascii="Verdana" w:hAnsi="Verdana" w:cs="Arial"/>
          <w:color w:val="000000"/>
          <w:sz w:val="22"/>
          <w:szCs w:val="22"/>
        </w:rPr>
        <w:t xml:space="preserve">To protect the </w:t>
      </w:r>
      <w:r w:rsidRPr="00E122F3" w:rsidR="00915DD4">
        <w:rPr>
          <w:rFonts w:ascii="Verdana" w:hAnsi="Verdana" w:cs="Arial"/>
          <w:color w:val="000000"/>
          <w:sz w:val="22"/>
          <w:szCs w:val="22"/>
        </w:rPr>
        <w:t>individual</w:t>
      </w:r>
      <w:r w:rsidRPr="00E122F3">
        <w:rPr>
          <w:rFonts w:ascii="Verdana" w:hAnsi="Verdana" w:cs="Arial"/>
          <w:color w:val="000000"/>
          <w:sz w:val="22"/>
          <w:szCs w:val="22"/>
        </w:rPr>
        <w:t xml:space="preserve"> at all times and to give all </w:t>
      </w:r>
      <w:hyperlink w:history="1" r:id="rId9">
        <w:r w:rsidRPr="00E122F3">
          <w:rPr>
            <w:rStyle w:val="Hyperlink"/>
            <w:rFonts w:ascii="Verdana" w:hAnsi="Verdana" w:cs="Arial"/>
            <w:color w:val="000000"/>
            <w:sz w:val="22"/>
            <w:szCs w:val="22"/>
          </w:rPr>
          <w:t>staff</w:t>
        </w:r>
      </w:hyperlink>
      <w:r w:rsidRPr="00E122F3">
        <w:rPr>
          <w:rFonts w:ascii="Verdana" w:hAnsi="Verdana" w:cs="Arial"/>
          <w:color w:val="000000"/>
          <w:sz w:val="22"/>
          <w:szCs w:val="22"/>
        </w:rPr>
        <w:t xml:space="preserve"> involved clear, unambiguous guidance as to their legal and professional roles and to ensure good practice throughout the school which is understood by pupils, parents/carers and staff.</w:t>
      </w:r>
    </w:p>
    <w:p w:rsidRPr="00E122F3" w:rsidR="004A5C0D" w:rsidP="004A5C0D" w:rsidRDefault="004A5C0D" w14:paraId="3DEEC669" w14:textId="77777777">
      <w:pPr>
        <w:rPr>
          <w:rFonts w:ascii="Verdana" w:hAnsi="Verdana" w:cs="Arial"/>
          <w:color w:val="000000"/>
          <w:sz w:val="22"/>
          <w:szCs w:val="22"/>
        </w:rPr>
      </w:pPr>
    </w:p>
    <w:p w:rsidRPr="00E122F3" w:rsidR="004A5C0D" w:rsidP="004A5C0D" w:rsidRDefault="004A5C0D" w14:paraId="726ABD8E" w14:textId="77777777">
      <w:pPr>
        <w:rPr>
          <w:rFonts w:ascii="Verdana" w:hAnsi="Verdana" w:cs="Arial"/>
          <w:b/>
          <w:color w:val="000000"/>
          <w:sz w:val="22"/>
          <w:szCs w:val="22"/>
        </w:rPr>
      </w:pPr>
      <w:r w:rsidRPr="00E122F3">
        <w:rPr>
          <w:rFonts w:ascii="Verdana" w:hAnsi="Verdana" w:cs="Arial"/>
          <w:b/>
          <w:color w:val="000000"/>
          <w:sz w:val="22"/>
          <w:szCs w:val="22"/>
        </w:rPr>
        <w:t>Rationale</w:t>
      </w:r>
    </w:p>
    <w:p w:rsidRPr="00E122F3" w:rsidR="004A5C0D" w:rsidP="004A5C0D" w:rsidRDefault="004A5C0D" w14:paraId="79B1BAEC" w14:textId="77777777">
      <w:pPr>
        <w:rPr>
          <w:rFonts w:ascii="Verdana" w:hAnsi="Verdana" w:cs="Arial"/>
          <w:color w:val="000000"/>
          <w:sz w:val="22"/>
          <w:szCs w:val="22"/>
        </w:rPr>
      </w:pPr>
      <w:r w:rsidRPr="00E122F3">
        <w:rPr>
          <w:rFonts w:ascii="Verdana" w:hAnsi="Verdana" w:cs="Arial"/>
          <w:color w:val="000000"/>
          <w:sz w:val="22"/>
          <w:szCs w:val="22"/>
        </w:rPr>
        <w:t>Sharing information unnecessarily is an erosion of trust. The school is mindful that it is placed in a position of trust by all stakeholders and there is a general expectation that a professional approach will be used in all matters of confidentiality.</w:t>
      </w:r>
    </w:p>
    <w:p w:rsidRPr="00E122F3" w:rsidR="004A5C0D" w:rsidP="004A5C0D" w:rsidRDefault="004A5C0D" w14:paraId="3656B9AB" w14:textId="77777777">
      <w:pPr>
        <w:rPr>
          <w:rFonts w:ascii="Verdana" w:hAnsi="Verdana" w:cs="Arial"/>
          <w:color w:val="000000"/>
          <w:sz w:val="22"/>
          <w:szCs w:val="22"/>
        </w:rPr>
      </w:pPr>
    </w:p>
    <w:p w:rsidRPr="00E122F3" w:rsidR="004A5C0D" w:rsidP="004A5C0D" w:rsidRDefault="004A5C0D" w14:paraId="106DD217" w14:textId="77777777">
      <w:pPr>
        <w:rPr>
          <w:rFonts w:ascii="Verdana" w:hAnsi="Verdana" w:cs="Arial"/>
          <w:b/>
          <w:color w:val="000000"/>
          <w:sz w:val="22"/>
          <w:szCs w:val="22"/>
        </w:rPr>
      </w:pPr>
      <w:r w:rsidRPr="00E122F3">
        <w:rPr>
          <w:rFonts w:ascii="Verdana" w:hAnsi="Verdana" w:cs="Arial"/>
          <w:b/>
          <w:color w:val="000000"/>
          <w:sz w:val="22"/>
          <w:szCs w:val="22"/>
        </w:rPr>
        <w:t>Objectives</w:t>
      </w:r>
    </w:p>
    <w:p w:rsidRPr="00E122F3" w:rsidR="004A5C0D" w:rsidP="004A5C0D" w:rsidRDefault="004A5C0D" w14:paraId="34CA48F4" w14:textId="77777777">
      <w:pPr>
        <w:numPr>
          <w:ilvl w:val="0"/>
          <w:numId w:val="10"/>
        </w:numPr>
        <w:rPr>
          <w:rFonts w:ascii="Verdana" w:hAnsi="Verdana" w:cs="Arial"/>
          <w:color w:val="000000"/>
          <w:sz w:val="22"/>
          <w:szCs w:val="22"/>
        </w:rPr>
      </w:pPr>
      <w:r w:rsidRPr="00E122F3">
        <w:rPr>
          <w:rFonts w:ascii="Verdana" w:hAnsi="Verdana" w:cs="Arial"/>
          <w:color w:val="000000"/>
          <w:sz w:val="22"/>
          <w:szCs w:val="22"/>
        </w:rPr>
        <w:t>To provide consistent messages in school about handling information about children</w:t>
      </w:r>
      <w:r w:rsidRPr="00E122F3" w:rsidR="001D283A">
        <w:rPr>
          <w:rFonts w:ascii="Verdana" w:hAnsi="Verdana" w:cs="Arial"/>
          <w:color w:val="000000"/>
          <w:sz w:val="22"/>
          <w:szCs w:val="22"/>
        </w:rPr>
        <w:t xml:space="preserve"> or parents</w:t>
      </w:r>
      <w:r w:rsidRPr="00E122F3">
        <w:rPr>
          <w:rFonts w:ascii="Verdana" w:hAnsi="Verdana" w:cs="Arial"/>
          <w:color w:val="000000"/>
          <w:sz w:val="22"/>
          <w:szCs w:val="22"/>
        </w:rPr>
        <w:t xml:space="preserve"> once it has been received.</w:t>
      </w:r>
    </w:p>
    <w:p w:rsidRPr="00E122F3" w:rsidR="004A5C0D" w:rsidP="004A5C0D" w:rsidRDefault="004A5C0D" w14:paraId="160AE6F7" w14:textId="77777777">
      <w:pPr>
        <w:numPr>
          <w:ilvl w:val="0"/>
          <w:numId w:val="10"/>
        </w:numPr>
        <w:rPr>
          <w:rFonts w:ascii="Verdana" w:hAnsi="Verdana" w:cs="Arial"/>
          <w:color w:val="000000"/>
          <w:sz w:val="22"/>
          <w:szCs w:val="22"/>
        </w:rPr>
      </w:pPr>
      <w:r w:rsidRPr="00E122F3">
        <w:rPr>
          <w:rFonts w:ascii="Verdana" w:hAnsi="Verdana" w:cs="Arial"/>
          <w:color w:val="000000"/>
          <w:sz w:val="22"/>
          <w:szCs w:val="22"/>
        </w:rPr>
        <w:t>To foster an ethos of trust within the school.</w:t>
      </w:r>
    </w:p>
    <w:p w:rsidRPr="00E122F3" w:rsidR="004A5C0D" w:rsidP="004A5C0D" w:rsidRDefault="004A5C0D" w14:paraId="03B01368" w14:textId="77777777">
      <w:pPr>
        <w:numPr>
          <w:ilvl w:val="0"/>
          <w:numId w:val="10"/>
        </w:numPr>
        <w:rPr>
          <w:rFonts w:ascii="Verdana" w:hAnsi="Verdana" w:cs="Arial"/>
          <w:color w:val="000000"/>
          <w:sz w:val="22"/>
          <w:szCs w:val="22"/>
        </w:rPr>
      </w:pPr>
      <w:r w:rsidRPr="00E122F3">
        <w:rPr>
          <w:rFonts w:ascii="Verdana" w:hAnsi="Verdana" w:cs="Arial"/>
          <w:color w:val="000000"/>
          <w:sz w:val="22"/>
          <w:szCs w:val="22"/>
        </w:rPr>
        <w:t>To ensure that staff, parents and pupils are aware of the school's confidentiality, policy and procedures.</w:t>
      </w:r>
    </w:p>
    <w:p w:rsidRPr="00E122F3" w:rsidR="004A5C0D" w:rsidP="004A5C0D" w:rsidRDefault="004A5C0D" w14:paraId="32E90907" w14:textId="77777777">
      <w:pPr>
        <w:numPr>
          <w:ilvl w:val="0"/>
          <w:numId w:val="10"/>
        </w:numPr>
        <w:rPr>
          <w:rFonts w:ascii="Verdana" w:hAnsi="Verdana" w:cs="Arial"/>
          <w:color w:val="000000"/>
          <w:sz w:val="22"/>
          <w:szCs w:val="22"/>
        </w:rPr>
      </w:pPr>
      <w:r w:rsidRPr="00E122F3">
        <w:rPr>
          <w:rFonts w:ascii="Verdana" w:hAnsi="Verdana" w:cs="Arial"/>
          <w:color w:val="000000"/>
          <w:sz w:val="22"/>
          <w:szCs w:val="22"/>
        </w:rPr>
        <w:t>To reassure pupils</w:t>
      </w:r>
      <w:r w:rsidRPr="00E122F3" w:rsidR="001D283A">
        <w:rPr>
          <w:rFonts w:ascii="Verdana" w:hAnsi="Verdana" w:cs="Arial"/>
          <w:color w:val="000000"/>
          <w:sz w:val="22"/>
          <w:szCs w:val="22"/>
        </w:rPr>
        <w:t xml:space="preserve"> and or parents</w:t>
      </w:r>
      <w:r w:rsidRPr="00E122F3">
        <w:rPr>
          <w:rFonts w:ascii="Verdana" w:hAnsi="Verdana" w:cs="Arial"/>
          <w:color w:val="000000"/>
          <w:sz w:val="22"/>
          <w:szCs w:val="22"/>
        </w:rPr>
        <w:t xml:space="preserve"> that their best interests will be maintained.</w:t>
      </w:r>
    </w:p>
    <w:p w:rsidRPr="00E122F3" w:rsidR="004A5C0D" w:rsidP="004A5C0D" w:rsidRDefault="004A5C0D" w14:paraId="18CF62D0" w14:textId="77777777">
      <w:pPr>
        <w:numPr>
          <w:ilvl w:val="0"/>
          <w:numId w:val="10"/>
        </w:numPr>
        <w:rPr>
          <w:rFonts w:ascii="Verdana" w:hAnsi="Verdana" w:cs="Arial"/>
          <w:color w:val="000000"/>
          <w:sz w:val="22"/>
          <w:szCs w:val="22"/>
        </w:rPr>
      </w:pPr>
      <w:r w:rsidRPr="00E122F3">
        <w:rPr>
          <w:rFonts w:ascii="Verdana" w:hAnsi="Verdana" w:cs="Arial"/>
          <w:color w:val="000000"/>
          <w:sz w:val="22"/>
          <w:szCs w:val="22"/>
        </w:rPr>
        <w:t>To encourage children to talk to their parents and carers.</w:t>
      </w:r>
    </w:p>
    <w:p w:rsidRPr="00E122F3" w:rsidR="004A5C0D" w:rsidP="004A5C0D" w:rsidRDefault="004A5C0D" w14:paraId="6EFD8144" w14:textId="77777777">
      <w:pPr>
        <w:numPr>
          <w:ilvl w:val="0"/>
          <w:numId w:val="10"/>
        </w:numPr>
        <w:rPr>
          <w:rFonts w:ascii="Verdana" w:hAnsi="Verdana" w:cs="Arial"/>
          <w:color w:val="000000"/>
          <w:sz w:val="22"/>
          <w:szCs w:val="22"/>
        </w:rPr>
      </w:pPr>
      <w:r w:rsidRPr="00E122F3">
        <w:rPr>
          <w:rFonts w:ascii="Verdana" w:hAnsi="Verdana" w:cs="Arial"/>
          <w:color w:val="000000"/>
          <w:sz w:val="22"/>
          <w:szCs w:val="22"/>
        </w:rPr>
        <w:t>To ensure that pupils and parents/carers know that school staff cannot offer unconditional confidentiality.</w:t>
      </w:r>
    </w:p>
    <w:p w:rsidRPr="00E122F3" w:rsidR="004A5C0D" w:rsidP="004A5C0D" w:rsidRDefault="004A5C0D" w14:paraId="7ECB416D" w14:textId="77777777">
      <w:pPr>
        <w:numPr>
          <w:ilvl w:val="0"/>
          <w:numId w:val="10"/>
        </w:numPr>
        <w:rPr>
          <w:rFonts w:ascii="Verdana" w:hAnsi="Verdana" w:cs="Arial"/>
          <w:color w:val="000000"/>
          <w:sz w:val="22"/>
          <w:szCs w:val="22"/>
        </w:rPr>
      </w:pPr>
      <w:r w:rsidRPr="00E122F3">
        <w:rPr>
          <w:rFonts w:ascii="Verdana" w:hAnsi="Verdana" w:cs="Arial"/>
          <w:color w:val="000000"/>
          <w:sz w:val="22"/>
          <w:szCs w:val="22"/>
        </w:rPr>
        <w:lastRenderedPageBreak/>
        <w:t>To ensure that there is equality of provision and access for all including rigorous monitoring of cultural, gender and special educational needs.</w:t>
      </w:r>
    </w:p>
    <w:p w:rsidRPr="00E122F3" w:rsidR="004A5C0D" w:rsidP="004A5C0D" w:rsidRDefault="004A5C0D" w14:paraId="01E21E2A" w14:textId="77777777">
      <w:pPr>
        <w:numPr>
          <w:ilvl w:val="0"/>
          <w:numId w:val="10"/>
        </w:numPr>
        <w:rPr>
          <w:rFonts w:ascii="Verdana" w:hAnsi="Verdana" w:cs="Arial"/>
          <w:color w:val="000000"/>
          <w:sz w:val="22"/>
          <w:szCs w:val="22"/>
        </w:rPr>
      </w:pPr>
      <w:r w:rsidRPr="00E122F3">
        <w:rPr>
          <w:rFonts w:ascii="Verdana" w:hAnsi="Verdana" w:cs="Arial"/>
          <w:color w:val="000000"/>
          <w:sz w:val="22"/>
          <w:szCs w:val="22"/>
        </w:rPr>
        <w:t xml:space="preserve">To ensure that </w:t>
      </w:r>
      <w:r w:rsidRPr="00E122F3" w:rsidR="00915DD4">
        <w:rPr>
          <w:rFonts w:ascii="Verdana" w:hAnsi="Verdana" w:cs="Arial"/>
          <w:color w:val="000000"/>
          <w:sz w:val="22"/>
          <w:szCs w:val="22"/>
        </w:rPr>
        <w:t>if there are</w:t>
      </w:r>
      <w:r w:rsidRPr="00E122F3">
        <w:rPr>
          <w:rFonts w:ascii="Verdana" w:hAnsi="Verdana" w:cs="Arial"/>
          <w:color w:val="000000"/>
          <w:sz w:val="22"/>
          <w:szCs w:val="22"/>
        </w:rPr>
        <w:t xml:space="preserve"> child protection issues then the correct procedure is followed.</w:t>
      </w:r>
    </w:p>
    <w:p w:rsidRPr="00E122F3" w:rsidR="004A5C0D" w:rsidP="004A5C0D" w:rsidRDefault="004A5C0D" w14:paraId="47569E19" w14:textId="77777777">
      <w:pPr>
        <w:numPr>
          <w:ilvl w:val="0"/>
          <w:numId w:val="10"/>
        </w:numPr>
        <w:rPr>
          <w:rFonts w:ascii="Verdana" w:hAnsi="Verdana" w:cs="Arial"/>
          <w:color w:val="000000"/>
          <w:sz w:val="22"/>
          <w:szCs w:val="22"/>
        </w:rPr>
      </w:pPr>
      <w:r w:rsidRPr="00E122F3">
        <w:rPr>
          <w:rFonts w:ascii="Verdana" w:hAnsi="Verdana" w:cs="Arial"/>
          <w:color w:val="000000"/>
          <w:sz w:val="22"/>
          <w:szCs w:val="22"/>
        </w:rPr>
        <w:t>To ensure that confidentiality is a whole school issue and that in all activities ground rules are set for the protection of all.</w:t>
      </w:r>
    </w:p>
    <w:p w:rsidRPr="00E122F3" w:rsidR="004A5C0D" w:rsidP="004A5C0D" w:rsidRDefault="004A5C0D" w14:paraId="11D2B542" w14:textId="77777777">
      <w:pPr>
        <w:numPr>
          <w:ilvl w:val="0"/>
          <w:numId w:val="10"/>
        </w:numPr>
        <w:rPr>
          <w:rFonts w:ascii="Verdana" w:hAnsi="Verdana" w:cs="Arial"/>
          <w:color w:val="000000"/>
          <w:sz w:val="22"/>
          <w:szCs w:val="22"/>
        </w:rPr>
      </w:pPr>
      <w:r w:rsidRPr="00E122F3">
        <w:rPr>
          <w:rFonts w:ascii="Verdana" w:hAnsi="Verdana" w:cs="Arial"/>
          <w:color w:val="000000"/>
          <w:sz w:val="22"/>
          <w:szCs w:val="22"/>
        </w:rPr>
        <w:t>To understand that health professionals are bound by different code of conduct.</w:t>
      </w:r>
    </w:p>
    <w:p w:rsidRPr="00E122F3" w:rsidR="004A5C0D" w:rsidP="004A5C0D" w:rsidRDefault="004A5C0D" w14:paraId="30F3AFB7" w14:textId="77777777">
      <w:pPr>
        <w:numPr>
          <w:ilvl w:val="0"/>
          <w:numId w:val="10"/>
        </w:numPr>
        <w:rPr>
          <w:rFonts w:ascii="Verdana" w:hAnsi="Verdana" w:cs="Arial"/>
          <w:color w:val="000000"/>
          <w:sz w:val="22"/>
          <w:szCs w:val="22"/>
        </w:rPr>
      </w:pPr>
      <w:r w:rsidRPr="00E122F3">
        <w:rPr>
          <w:rFonts w:ascii="Verdana" w:hAnsi="Verdana" w:cs="Arial"/>
          <w:color w:val="000000"/>
          <w:sz w:val="22"/>
          <w:szCs w:val="22"/>
        </w:rPr>
        <w:t>To ensure that parents have a right of access to any records the school may hold on their child but not to any other child that they do not have parental responsibility for.</w:t>
      </w:r>
    </w:p>
    <w:p w:rsidRPr="00E122F3" w:rsidR="004A5C0D" w:rsidP="004A5C0D" w:rsidRDefault="004A5C0D" w14:paraId="45FB0818" w14:textId="77777777">
      <w:pPr>
        <w:rPr>
          <w:rFonts w:ascii="Verdana" w:hAnsi="Verdana" w:cs="Arial"/>
          <w:color w:val="000000"/>
          <w:sz w:val="22"/>
          <w:szCs w:val="22"/>
          <w:u w:val="single"/>
        </w:rPr>
      </w:pPr>
    </w:p>
    <w:p w:rsidRPr="00E122F3" w:rsidR="004A5C0D" w:rsidP="004A5C0D" w:rsidRDefault="004A5C0D" w14:paraId="5B5D8B07" w14:textId="77777777">
      <w:pPr>
        <w:rPr>
          <w:rFonts w:ascii="Verdana" w:hAnsi="Verdana" w:cs="Arial"/>
          <w:b/>
          <w:color w:val="000000"/>
          <w:sz w:val="22"/>
          <w:szCs w:val="22"/>
        </w:rPr>
      </w:pPr>
      <w:r w:rsidRPr="00E122F3">
        <w:rPr>
          <w:rFonts w:ascii="Verdana" w:hAnsi="Verdana" w:cs="Arial"/>
          <w:b/>
          <w:color w:val="000000"/>
          <w:sz w:val="22"/>
          <w:szCs w:val="22"/>
        </w:rPr>
        <w:t>Guidelines</w:t>
      </w:r>
    </w:p>
    <w:p w:rsidRPr="00E122F3" w:rsidR="004A5C0D" w:rsidP="004A5C0D" w:rsidRDefault="004A5C0D" w14:paraId="559DFED5" w14:textId="77777777">
      <w:pPr>
        <w:rPr>
          <w:rFonts w:ascii="Verdana" w:hAnsi="Verdana" w:cs="Arial"/>
          <w:color w:val="000000"/>
          <w:sz w:val="22"/>
          <w:szCs w:val="22"/>
        </w:rPr>
      </w:pPr>
      <w:r w:rsidRPr="00E122F3">
        <w:rPr>
          <w:rFonts w:ascii="Verdana" w:hAnsi="Verdana" w:cs="Arial"/>
          <w:color w:val="000000"/>
          <w:sz w:val="22"/>
          <w:szCs w:val="22"/>
        </w:rPr>
        <w:t>All information about individual children</w:t>
      </w:r>
      <w:r w:rsidRPr="00E122F3" w:rsidR="001D283A">
        <w:rPr>
          <w:rFonts w:ascii="Verdana" w:hAnsi="Verdana" w:cs="Arial"/>
          <w:color w:val="000000"/>
          <w:sz w:val="22"/>
          <w:szCs w:val="22"/>
        </w:rPr>
        <w:t xml:space="preserve"> or personal information shared by parents</w:t>
      </w:r>
      <w:r w:rsidRPr="00E122F3">
        <w:rPr>
          <w:rFonts w:ascii="Verdana" w:hAnsi="Verdana" w:cs="Arial"/>
          <w:color w:val="000000"/>
          <w:sz w:val="22"/>
          <w:szCs w:val="22"/>
        </w:rPr>
        <w:t xml:space="preserve"> is private and should only be shared with those staff that have a need to know.</w:t>
      </w:r>
    </w:p>
    <w:p w:rsidRPr="00E122F3" w:rsidR="004A5C0D" w:rsidP="004A5C0D" w:rsidRDefault="004A5C0D" w14:paraId="62082638" w14:textId="77777777">
      <w:pPr>
        <w:rPr>
          <w:rFonts w:ascii="Verdana" w:hAnsi="Verdana" w:cs="Arial"/>
          <w:color w:val="000000"/>
          <w:sz w:val="22"/>
          <w:szCs w:val="22"/>
        </w:rPr>
      </w:pPr>
      <w:r w:rsidRPr="00E122F3">
        <w:rPr>
          <w:rFonts w:ascii="Verdana" w:hAnsi="Verdana" w:cs="Arial"/>
          <w:color w:val="000000"/>
          <w:sz w:val="22"/>
          <w:szCs w:val="22"/>
        </w:rPr>
        <w:t>All social services, medical and personal information about a child should be held in a safe and secure place which cannot be accessed by individuals other than school staff.</w:t>
      </w:r>
    </w:p>
    <w:p w:rsidRPr="00E122F3" w:rsidR="004A5C0D" w:rsidP="004A5C0D" w:rsidRDefault="004A5C0D" w14:paraId="1C933C40" w14:textId="77777777">
      <w:pPr>
        <w:rPr>
          <w:rFonts w:ascii="Verdana" w:hAnsi="Verdana" w:cs="Arial"/>
          <w:color w:val="000000"/>
          <w:sz w:val="22"/>
          <w:szCs w:val="22"/>
        </w:rPr>
      </w:pPr>
      <w:r w:rsidRPr="00E122F3">
        <w:rPr>
          <w:rFonts w:ascii="Verdana" w:hAnsi="Verdana" w:cs="Arial"/>
          <w:color w:val="000000"/>
          <w:sz w:val="22"/>
          <w:szCs w:val="22"/>
        </w:rPr>
        <w:t>The school actively promotes a positive ethos and respect for the individual:</w:t>
      </w:r>
    </w:p>
    <w:p w:rsidRPr="00E122F3" w:rsidR="004A5C0D" w:rsidP="004A5C0D" w:rsidRDefault="004A5C0D" w14:paraId="0AFFCFAD" w14:textId="77777777">
      <w:pPr>
        <w:rPr>
          <w:rFonts w:ascii="Verdana" w:hAnsi="Verdana" w:cs="Arial"/>
          <w:color w:val="000000"/>
          <w:sz w:val="22"/>
          <w:szCs w:val="22"/>
        </w:rPr>
      </w:pPr>
      <w:r w:rsidRPr="00E122F3">
        <w:rPr>
          <w:rFonts w:ascii="Verdana" w:hAnsi="Verdana" w:cs="Arial"/>
          <w:color w:val="000000"/>
          <w:sz w:val="22"/>
          <w:szCs w:val="22"/>
        </w:rPr>
        <w:t>a. The school has appointed a senior lead teacher for child protection who receives regular training.</w:t>
      </w:r>
    </w:p>
    <w:p w:rsidRPr="00E122F3" w:rsidR="004A5C0D" w:rsidP="004A5C0D" w:rsidRDefault="004A5C0D" w14:paraId="22DAB554" w14:textId="77777777">
      <w:pPr>
        <w:rPr>
          <w:rFonts w:ascii="Verdana" w:hAnsi="Verdana" w:cs="Arial"/>
          <w:color w:val="000000"/>
          <w:sz w:val="22"/>
          <w:szCs w:val="22"/>
        </w:rPr>
      </w:pPr>
      <w:r w:rsidRPr="00E122F3">
        <w:rPr>
          <w:rFonts w:ascii="Verdana" w:hAnsi="Verdana" w:cs="Arial"/>
          <w:color w:val="000000"/>
          <w:sz w:val="22"/>
          <w:szCs w:val="22"/>
        </w:rPr>
        <w:t>b. There is clear guidance for the handling of child protection</w:t>
      </w:r>
      <w:r w:rsidRPr="00E122F3" w:rsidR="00E122F3">
        <w:rPr>
          <w:rFonts w:ascii="Verdana" w:hAnsi="Verdana" w:cs="Arial"/>
          <w:color w:val="000000"/>
          <w:sz w:val="22"/>
          <w:szCs w:val="22"/>
        </w:rPr>
        <w:t xml:space="preserve"> incidents. And all staff have annual </w:t>
      </w:r>
      <w:r w:rsidRPr="00E122F3">
        <w:rPr>
          <w:rFonts w:ascii="Verdana" w:hAnsi="Verdana" w:cs="Arial"/>
          <w:color w:val="000000"/>
          <w:sz w:val="22"/>
          <w:szCs w:val="22"/>
        </w:rPr>
        <w:t>training on child protection issues.</w:t>
      </w:r>
    </w:p>
    <w:p w:rsidRPr="00E122F3" w:rsidR="004A5C0D" w:rsidP="004A5C0D" w:rsidRDefault="004A5C0D" w14:paraId="4B8523C2" w14:textId="77777777">
      <w:pPr>
        <w:rPr>
          <w:rFonts w:ascii="Verdana" w:hAnsi="Verdana" w:cs="Arial"/>
          <w:color w:val="000000"/>
          <w:sz w:val="22"/>
          <w:szCs w:val="22"/>
        </w:rPr>
      </w:pPr>
      <w:r w:rsidRPr="00E122F3">
        <w:rPr>
          <w:rFonts w:ascii="Verdana" w:hAnsi="Verdana" w:cs="Arial"/>
          <w:color w:val="000000"/>
          <w:sz w:val="22"/>
          <w:szCs w:val="22"/>
        </w:rPr>
        <w:t>c. There is clear guidance for procedures if a member of staff is accused of abuse.</w:t>
      </w:r>
    </w:p>
    <w:p w:rsidRPr="00E122F3" w:rsidR="004A5C0D" w:rsidP="004A5C0D" w:rsidRDefault="00915DD4" w14:paraId="4AA48450" w14:textId="77777777">
      <w:pPr>
        <w:rPr>
          <w:rFonts w:ascii="Verdana" w:hAnsi="Verdana" w:cs="Arial"/>
          <w:color w:val="000000"/>
          <w:sz w:val="22"/>
          <w:szCs w:val="22"/>
        </w:rPr>
      </w:pPr>
      <w:r w:rsidRPr="00E122F3">
        <w:rPr>
          <w:rFonts w:ascii="Verdana" w:hAnsi="Verdana" w:cs="Arial"/>
          <w:color w:val="000000"/>
          <w:sz w:val="22"/>
          <w:szCs w:val="22"/>
        </w:rPr>
        <w:t>d</w:t>
      </w:r>
      <w:r w:rsidRPr="00E122F3" w:rsidR="004A5C0D">
        <w:rPr>
          <w:rFonts w:ascii="Verdana" w:hAnsi="Verdana" w:cs="Arial"/>
          <w:color w:val="000000"/>
          <w:sz w:val="22"/>
          <w:szCs w:val="22"/>
        </w:rPr>
        <w:t>. Any intolerance about gender, faith, race, culture or sexuality is unacceptable and should follow the schools discipline policy.</w:t>
      </w:r>
    </w:p>
    <w:p w:rsidRPr="00E122F3" w:rsidR="004A5C0D" w:rsidP="004A5C0D" w:rsidRDefault="00915DD4" w14:paraId="3BA5EC39" w14:textId="77777777">
      <w:pPr>
        <w:rPr>
          <w:rFonts w:ascii="Verdana" w:hAnsi="Verdana" w:cs="Arial"/>
          <w:color w:val="000000"/>
          <w:sz w:val="22"/>
          <w:szCs w:val="22"/>
        </w:rPr>
      </w:pPr>
      <w:r w:rsidRPr="00E122F3">
        <w:rPr>
          <w:rFonts w:ascii="Verdana" w:hAnsi="Verdana" w:cs="Arial"/>
          <w:color w:val="000000"/>
          <w:sz w:val="22"/>
          <w:szCs w:val="22"/>
        </w:rPr>
        <w:t>e</w:t>
      </w:r>
      <w:r w:rsidRPr="00E122F3" w:rsidR="004A5C0D">
        <w:rPr>
          <w:rFonts w:ascii="Verdana" w:hAnsi="Verdana" w:cs="Arial"/>
          <w:color w:val="000000"/>
          <w:sz w:val="22"/>
          <w:szCs w:val="22"/>
        </w:rPr>
        <w:t>. Information collected for one purpose should not be used for another.</w:t>
      </w:r>
    </w:p>
    <w:p w:rsidRPr="00E122F3" w:rsidR="004A5C0D" w:rsidP="004A5C0D" w:rsidRDefault="004A5C0D" w14:paraId="049F31CB" w14:textId="77777777">
      <w:pPr>
        <w:rPr>
          <w:rFonts w:ascii="Verdana" w:hAnsi="Verdana" w:cs="Arial"/>
          <w:color w:val="000000"/>
          <w:sz w:val="22"/>
          <w:szCs w:val="22"/>
        </w:rPr>
      </w:pPr>
    </w:p>
    <w:p w:rsidRPr="00E122F3" w:rsidR="004A5C0D" w:rsidP="004A5C0D" w:rsidRDefault="004A5C0D" w14:paraId="3A8EFE59" w14:textId="77777777">
      <w:pPr>
        <w:rPr>
          <w:rFonts w:ascii="Verdana" w:hAnsi="Verdana" w:cs="Arial"/>
          <w:color w:val="000000"/>
          <w:sz w:val="22"/>
          <w:szCs w:val="22"/>
        </w:rPr>
      </w:pPr>
      <w:r w:rsidRPr="00E122F3">
        <w:rPr>
          <w:rFonts w:ascii="Verdana" w:hAnsi="Verdana" w:cs="Arial"/>
          <w:color w:val="000000"/>
          <w:sz w:val="22"/>
          <w:szCs w:val="22"/>
        </w:rPr>
        <w:t>Parents/carers and children need to be aware that the school cannot guarantee total confidentiality and the school has a duty to report child protection issues.</w:t>
      </w:r>
    </w:p>
    <w:p w:rsidRPr="00E122F3" w:rsidR="004A5C0D" w:rsidP="004A5C0D" w:rsidRDefault="004A5C0D" w14:paraId="53128261" w14:textId="77777777">
      <w:pPr>
        <w:rPr>
          <w:rFonts w:ascii="Verdana" w:hAnsi="Verdana" w:cs="Arial"/>
          <w:color w:val="000000"/>
          <w:sz w:val="22"/>
          <w:szCs w:val="22"/>
        </w:rPr>
      </w:pPr>
    </w:p>
    <w:p w:rsidRPr="00E122F3" w:rsidR="004A5C0D" w:rsidP="004A5C0D" w:rsidRDefault="004A5C0D" w14:paraId="6514D9B2" w14:textId="77777777">
      <w:pPr>
        <w:rPr>
          <w:rFonts w:ascii="Verdana" w:hAnsi="Verdana" w:cs="Arial"/>
          <w:color w:val="000000"/>
          <w:sz w:val="22"/>
          <w:szCs w:val="22"/>
        </w:rPr>
      </w:pPr>
      <w:r w:rsidRPr="00E122F3">
        <w:rPr>
          <w:rFonts w:ascii="Verdana" w:hAnsi="Verdana" w:cs="Arial"/>
          <w:color w:val="000000"/>
          <w:sz w:val="22"/>
          <w:szCs w:val="22"/>
        </w:rPr>
        <w:t xml:space="preserve">The school prides itself on open lines of communication with parents and carers and staff are always available to talk to both children and parents/carers about issues that are causing concern. The school encourages children to talk to parents/carers about issues causing them concern and may in some cases support the children to talk to their parents. </w:t>
      </w:r>
    </w:p>
    <w:p w:rsidRPr="00E122F3" w:rsidR="004A5C0D" w:rsidP="004A5C0D" w:rsidRDefault="004A5C0D" w14:paraId="62486C05" w14:textId="77777777">
      <w:pPr>
        <w:rPr>
          <w:rFonts w:ascii="Verdana" w:hAnsi="Verdana" w:cs="Arial"/>
          <w:color w:val="000000"/>
          <w:sz w:val="22"/>
          <w:szCs w:val="22"/>
        </w:rPr>
      </w:pPr>
    </w:p>
    <w:p w:rsidRPr="00E122F3" w:rsidR="004A5C0D" w:rsidP="004A5C0D" w:rsidRDefault="004A5C0D" w14:paraId="190A0257" w14:textId="77777777">
      <w:pPr>
        <w:rPr>
          <w:rFonts w:ascii="Verdana" w:hAnsi="Verdana" w:cs="Arial"/>
          <w:color w:val="000000"/>
          <w:sz w:val="22"/>
          <w:szCs w:val="22"/>
        </w:rPr>
      </w:pPr>
      <w:r w:rsidRPr="00E122F3">
        <w:rPr>
          <w:rFonts w:ascii="Verdana" w:hAnsi="Verdana" w:cs="Arial"/>
          <w:color w:val="000000"/>
          <w:sz w:val="22"/>
          <w:szCs w:val="22"/>
        </w:rPr>
        <w:t>Parents/carers and children should feel reassured that in exceptional circumstances confidentiality will be broken.</w:t>
      </w:r>
    </w:p>
    <w:p w:rsidRPr="00E122F3" w:rsidR="004A5C0D" w:rsidP="004A5C0D" w:rsidRDefault="004A5C0D" w14:paraId="4101652C" w14:textId="77777777">
      <w:pPr>
        <w:rPr>
          <w:rFonts w:ascii="Verdana" w:hAnsi="Verdana" w:cs="Arial"/>
          <w:color w:val="000000"/>
          <w:sz w:val="22"/>
          <w:szCs w:val="22"/>
        </w:rPr>
      </w:pPr>
    </w:p>
    <w:p w:rsidRPr="00E122F3" w:rsidR="004A5C0D" w:rsidP="004A5C0D" w:rsidRDefault="004A5C0D" w14:paraId="1EE668EC" w14:textId="77777777">
      <w:pPr>
        <w:rPr>
          <w:rFonts w:ascii="Verdana" w:hAnsi="Verdana" w:cs="Arial"/>
          <w:color w:val="000000"/>
          <w:sz w:val="22"/>
          <w:szCs w:val="22"/>
        </w:rPr>
      </w:pPr>
      <w:r w:rsidRPr="00E122F3">
        <w:rPr>
          <w:rFonts w:ascii="Verdana" w:hAnsi="Verdana" w:cs="Arial"/>
          <w:color w:val="000000"/>
          <w:sz w:val="22"/>
          <w:szCs w:val="22"/>
        </w:rPr>
        <w:t>All children have a right to the same level of confidentiality irrespective of gender, race, religion, medical concerns and special educational needs. A lot of data is generated in schools by these categories but individual children should not be able to be identified.</w:t>
      </w:r>
    </w:p>
    <w:p w:rsidRPr="00E122F3" w:rsidR="004A5C0D" w:rsidP="004A5C0D" w:rsidRDefault="004A5C0D" w14:paraId="4B99056E" w14:textId="77777777">
      <w:pPr>
        <w:rPr>
          <w:rFonts w:ascii="Verdana" w:hAnsi="Verdana" w:cs="Arial"/>
          <w:color w:val="000000"/>
          <w:sz w:val="22"/>
          <w:szCs w:val="22"/>
        </w:rPr>
      </w:pPr>
    </w:p>
    <w:p w:rsidRPr="00E122F3" w:rsidR="004A5C0D" w:rsidP="004A5C0D" w:rsidRDefault="004A5C0D" w14:paraId="1AB9E15F" w14:textId="77777777">
      <w:pPr>
        <w:rPr>
          <w:rFonts w:ascii="Verdana" w:hAnsi="Verdana" w:cs="Arial"/>
          <w:color w:val="000000"/>
          <w:sz w:val="22"/>
          <w:szCs w:val="22"/>
        </w:rPr>
      </w:pPr>
      <w:r w:rsidRPr="00E122F3">
        <w:rPr>
          <w:rFonts w:ascii="Verdana" w:hAnsi="Verdana" w:cs="Arial"/>
          <w:color w:val="000000"/>
          <w:sz w:val="22"/>
          <w:szCs w:val="22"/>
        </w:rPr>
        <w:t>The school has appointed a senior member of staff as Child Protection Officer</w:t>
      </w:r>
      <w:r w:rsidRPr="00E122F3" w:rsidR="00E122F3">
        <w:rPr>
          <w:rFonts w:ascii="Verdana" w:hAnsi="Verdana" w:cs="Arial"/>
          <w:color w:val="000000"/>
          <w:sz w:val="22"/>
          <w:szCs w:val="22"/>
        </w:rPr>
        <w:t>- Designated Senior Leader DSL.</w:t>
      </w:r>
      <w:r w:rsidRPr="00E122F3">
        <w:rPr>
          <w:rFonts w:ascii="Verdana" w:hAnsi="Verdana" w:cs="Arial"/>
          <w:color w:val="000000"/>
          <w:sz w:val="22"/>
          <w:szCs w:val="22"/>
        </w:rPr>
        <w:t xml:space="preserve"> Child protection procedures are understood by staff and training is undertaken </w:t>
      </w:r>
      <w:r w:rsidRPr="00E122F3" w:rsidR="00E122F3">
        <w:rPr>
          <w:rFonts w:ascii="Verdana" w:hAnsi="Verdana" w:cs="Arial"/>
          <w:color w:val="000000"/>
          <w:sz w:val="22"/>
          <w:szCs w:val="22"/>
        </w:rPr>
        <w:t>annually by</w:t>
      </w:r>
      <w:r w:rsidRPr="00E122F3">
        <w:rPr>
          <w:rFonts w:ascii="Verdana" w:hAnsi="Verdana" w:cs="Arial"/>
          <w:color w:val="000000"/>
          <w:sz w:val="22"/>
          <w:szCs w:val="22"/>
        </w:rPr>
        <w:t xml:space="preserve"> all staff.</w:t>
      </w:r>
    </w:p>
    <w:p w:rsidRPr="00E122F3" w:rsidR="004A5C0D" w:rsidP="004A5C0D" w:rsidRDefault="004A5C0D" w14:paraId="1299C43A" w14:textId="77777777">
      <w:pPr>
        <w:rPr>
          <w:rFonts w:ascii="Verdana" w:hAnsi="Verdana" w:cs="Arial"/>
          <w:color w:val="000000"/>
          <w:sz w:val="22"/>
          <w:szCs w:val="22"/>
        </w:rPr>
      </w:pPr>
    </w:p>
    <w:p w:rsidRPr="00E122F3" w:rsidR="004A5C0D" w:rsidP="004A5C0D" w:rsidRDefault="004A5C0D" w14:paraId="1A1C40E5" w14:textId="77777777">
      <w:pPr>
        <w:rPr>
          <w:rFonts w:ascii="Verdana" w:hAnsi="Verdana" w:cs="Arial"/>
          <w:color w:val="000000"/>
          <w:sz w:val="22"/>
          <w:szCs w:val="22"/>
        </w:rPr>
      </w:pPr>
      <w:r w:rsidRPr="00E122F3">
        <w:rPr>
          <w:rFonts w:ascii="Verdana" w:hAnsi="Verdana" w:cs="Arial"/>
          <w:color w:val="000000"/>
          <w:sz w:val="22"/>
          <w:szCs w:val="22"/>
        </w:rPr>
        <w:t xml:space="preserve">Confidentiality is a whole school issue. Clear ground rules must be set for any classroom work such as circle time and other </w:t>
      </w:r>
      <w:hyperlink w:history="1" r:id="rId10">
        <w:r w:rsidRPr="00E122F3">
          <w:rPr>
            <w:rStyle w:val="Hyperlink"/>
            <w:rFonts w:ascii="Verdana" w:hAnsi="Verdana" w:cs="Arial"/>
            <w:color w:val="000000"/>
            <w:sz w:val="22"/>
            <w:szCs w:val="22"/>
          </w:rPr>
          <w:t>PSHCE</w:t>
        </w:r>
      </w:hyperlink>
      <w:r w:rsidRPr="00E122F3">
        <w:rPr>
          <w:rFonts w:ascii="Verdana" w:hAnsi="Verdana" w:cs="Arial"/>
          <w:color w:val="000000"/>
          <w:sz w:val="22"/>
          <w:szCs w:val="22"/>
        </w:rPr>
        <w:t xml:space="preserve"> session dealing with sensitive issues such as sex and relationship and drugs. Strategies are in place and all children are aware of them for dealing with sensitive information which may fall outside the boundaries of child protection procedures. School needs to be proactive so children feel supported but information is not unnecessarily revealed in a public arena. Even when sensitive information appears to be widely known it should not be assumed by those immediately involved that it is appropriate to discuss or share this information further.</w:t>
      </w:r>
    </w:p>
    <w:p w:rsidRPr="00E122F3" w:rsidR="00E66955" w:rsidP="004A5C0D" w:rsidRDefault="00E66955" w14:paraId="4DDBEF00" w14:textId="77777777">
      <w:pPr>
        <w:rPr>
          <w:rFonts w:ascii="Verdana" w:hAnsi="Verdana" w:cs="Arial"/>
          <w:color w:val="000000"/>
          <w:sz w:val="22"/>
          <w:szCs w:val="22"/>
        </w:rPr>
      </w:pPr>
    </w:p>
    <w:p w:rsidRPr="00E122F3" w:rsidR="004A5C0D" w:rsidP="004A5C0D" w:rsidRDefault="004A5C0D" w14:paraId="3078E0E9" w14:textId="77777777">
      <w:pPr>
        <w:rPr>
          <w:rFonts w:ascii="Verdana" w:hAnsi="Verdana" w:cs="Arial"/>
          <w:color w:val="000000"/>
          <w:sz w:val="22"/>
          <w:szCs w:val="22"/>
        </w:rPr>
      </w:pPr>
      <w:r w:rsidRPr="00E122F3">
        <w:rPr>
          <w:rFonts w:ascii="Verdana" w:hAnsi="Verdana" w:cs="Arial"/>
          <w:color w:val="000000"/>
          <w:sz w:val="22"/>
          <w:szCs w:val="22"/>
        </w:rPr>
        <w:lastRenderedPageBreak/>
        <w:t>Staff should be aware of children with medical needs and the class information sheet should be accessible to staff who need that information but not on general view to other parents/carers and children.</w:t>
      </w:r>
    </w:p>
    <w:p w:rsidRPr="00E122F3" w:rsidR="004A5C0D" w:rsidP="004A5C0D" w:rsidRDefault="004A5C0D" w14:paraId="3461D779" w14:textId="77777777">
      <w:pPr>
        <w:rPr>
          <w:rFonts w:ascii="Verdana" w:hAnsi="Verdana" w:cs="Arial"/>
          <w:color w:val="000000"/>
          <w:sz w:val="22"/>
          <w:szCs w:val="22"/>
        </w:rPr>
      </w:pPr>
    </w:p>
    <w:p w:rsidRPr="00E122F3" w:rsidR="004A5C0D" w:rsidP="004A5C0D" w:rsidRDefault="004A5C0D" w14:paraId="664FC1C9" w14:textId="77777777">
      <w:pPr>
        <w:rPr>
          <w:rFonts w:ascii="Verdana" w:hAnsi="Verdana" w:cs="Arial"/>
          <w:color w:val="000000"/>
          <w:sz w:val="22"/>
          <w:szCs w:val="22"/>
        </w:rPr>
      </w:pPr>
      <w:r w:rsidRPr="00E122F3">
        <w:rPr>
          <w:rFonts w:ascii="Verdana" w:hAnsi="Verdana" w:cs="Arial"/>
          <w:color w:val="000000"/>
          <w:sz w:val="22"/>
          <w:szCs w:val="22"/>
        </w:rPr>
        <w:t xml:space="preserve">Information about children will be shared with parents but only about their child. Parents should not have access to any other child's books, marks and progress grades at any time especially at parents evening. However, parents should be aware that information about their child will be shared with the receiving school when they change school. All personal information about children including social services records should be regarded as confidential. It should be clearly understood by those who have access to it, and whether those concerned have access to all, or only some of the information. Information regarding health reports such as speech therapy, medical reports, </w:t>
      </w:r>
      <w:hyperlink w:history="1" r:id="rId11">
        <w:r w:rsidRPr="00E122F3">
          <w:rPr>
            <w:rStyle w:val="Hyperlink"/>
            <w:rFonts w:ascii="Verdana" w:hAnsi="Verdana" w:cs="Arial"/>
            <w:color w:val="000000"/>
            <w:sz w:val="22"/>
            <w:szCs w:val="22"/>
          </w:rPr>
          <w:t>SEN</w:t>
        </w:r>
      </w:hyperlink>
      <w:r w:rsidRPr="00E122F3">
        <w:rPr>
          <w:rFonts w:ascii="Verdana" w:hAnsi="Verdana" w:cs="Arial"/>
          <w:color w:val="000000"/>
          <w:sz w:val="22"/>
          <w:szCs w:val="22"/>
        </w:rPr>
        <w:t xml:space="preserve"> reports, SEN minutes of meetings and social services minutes of meetings and reports will be circulated in a confidential manner and once read should be returned for secure filing. Logs of administration of medication to</w:t>
      </w:r>
      <w:r w:rsidRPr="00E122F3" w:rsidR="00E122F3">
        <w:rPr>
          <w:rFonts w:ascii="Verdana" w:hAnsi="Verdana" w:cs="Arial"/>
          <w:color w:val="000000"/>
          <w:sz w:val="22"/>
          <w:szCs w:val="22"/>
        </w:rPr>
        <w:t xml:space="preserve"> children should be kept centrally </w:t>
      </w:r>
      <w:r w:rsidRPr="00E122F3">
        <w:rPr>
          <w:rFonts w:ascii="Verdana" w:hAnsi="Verdana" w:cs="Arial"/>
          <w:color w:val="000000"/>
          <w:sz w:val="22"/>
          <w:szCs w:val="22"/>
        </w:rPr>
        <w:t xml:space="preserve">and each child should have their own individual log. In all other notes, briefing sheets etc a child should not be able to be identified. Addresses and telephone numbers of parents and children will not be passed on </w:t>
      </w:r>
      <w:r w:rsidRPr="00E122F3" w:rsidR="00E122F3">
        <w:rPr>
          <w:rFonts w:ascii="Verdana" w:hAnsi="Verdana" w:cs="Arial"/>
          <w:color w:val="000000"/>
          <w:sz w:val="22"/>
          <w:szCs w:val="22"/>
        </w:rPr>
        <w:t xml:space="preserve">without the permission of the parents </w:t>
      </w:r>
      <w:r w:rsidRPr="00E122F3">
        <w:rPr>
          <w:rFonts w:ascii="Verdana" w:hAnsi="Verdana" w:cs="Arial"/>
          <w:color w:val="000000"/>
          <w:sz w:val="22"/>
          <w:szCs w:val="22"/>
        </w:rPr>
        <w:t>except in exceptional circumstances or to a receiving school.</w:t>
      </w:r>
    </w:p>
    <w:p w:rsidRPr="00E122F3" w:rsidR="004A5C0D" w:rsidP="004A5C0D" w:rsidRDefault="004A5C0D" w14:paraId="3CF2D8B6" w14:textId="77777777">
      <w:pPr>
        <w:rPr>
          <w:rFonts w:ascii="Verdana" w:hAnsi="Verdana" w:cs="Arial"/>
          <w:color w:val="000000"/>
          <w:sz w:val="22"/>
          <w:szCs w:val="22"/>
        </w:rPr>
      </w:pPr>
    </w:p>
    <w:p w:rsidRPr="00E122F3" w:rsidR="004A5C0D" w:rsidP="004A5C0D" w:rsidRDefault="0071053F" w14:paraId="31054CCD" w14:textId="77777777">
      <w:pPr>
        <w:rPr>
          <w:rFonts w:ascii="Verdana" w:hAnsi="Verdana" w:cs="Arial"/>
          <w:color w:val="000000"/>
          <w:sz w:val="22"/>
          <w:szCs w:val="22"/>
        </w:rPr>
      </w:pPr>
      <w:hyperlink w:history="1" r:id="rId12">
        <w:r w:rsidRPr="00E122F3" w:rsidR="004A5C0D">
          <w:rPr>
            <w:rStyle w:val="Hyperlink"/>
            <w:rFonts w:ascii="Verdana" w:hAnsi="Verdana" w:cs="Arial"/>
            <w:color w:val="000000"/>
            <w:sz w:val="22"/>
            <w:szCs w:val="22"/>
          </w:rPr>
          <w:t>Governors</w:t>
        </w:r>
      </w:hyperlink>
      <w:r w:rsidRPr="00E122F3" w:rsidR="004A5C0D">
        <w:rPr>
          <w:rFonts w:ascii="Verdana" w:hAnsi="Verdana" w:cs="Arial"/>
          <w:color w:val="000000"/>
          <w:sz w:val="22"/>
          <w:szCs w:val="22"/>
        </w:rPr>
        <w:t xml:space="preserve"> need to be mindful that from time to time issues are discussed or brought</w:t>
      </w:r>
      <w:r w:rsidRPr="00E122F3" w:rsidR="001D283A">
        <w:rPr>
          <w:rFonts w:ascii="Verdana" w:hAnsi="Verdana" w:cs="Arial"/>
          <w:color w:val="000000"/>
          <w:sz w:val="22"/>
          <w:szCs w:val="22"/>
        </w:rPr>
        <w:t xml:space="preserve"> to their attention about staff, </w:t>
      </w:r>
      <w:r w:rsidRPr="00E122F3" w:rsidR="004A5C0D">
        <w:rPr>
          <w:rFonts w:ascii="Verdana" w:hAnsi="Verdana" w:cs="Arial"/>
          <w:color w:val="000000"/>
          <w:sz w:val="22"/>
          <w:szCs w:val="22"/>
        </w:rPr>
        <w:t>children</w:t>
      </w:r>
      <w:r w:rsidRPr="00E122F3" w:rsidR="001D283A">
        <w:rPr>
          <w:rFonts w:ascii="Verdana" w:hAnsi="Verdana" w:cs="Arial"/>
          <w:color w:val="000000"/>
          <w:sz w:val="22"/>
          <w:szCs w:val="22"/>
        </w:rPr>
        <w:t xml:space="preserve"> and occasionally parents</w:t>
      </w:r>
      <w:r w:rsidRPr="00E122F3" w:rsidR="004A5C0D">
        <w:rPr>
          <w:rFonts w:ascii="Verdana" w:hAnsi="Verdana" w:cs="Arial"/>
          <w:color w:val="000000"/>
          <w:sz w:val="22"/>
          <w:szCs w:val="22"/>
        </w:rPr>
        <w:t>. All such papers should be marked as confidential. These confidential papers should be destroyed. Governors must observe complete confidentiality when asked to do so by the governing body, especially in relation to matters concerning individual staff, pupils or parents. Although decisions reached at governors' meetings are normally made public through the minutes or otherwise, the discussions on which decisions are based should be regarded as confidential. Governors should exercise the highest degree of prudence when discussion of potentially contentious issues arises outside the governing body.</w:t>
      </w:r>
    </w:p>
    <w:p w:rsidRPr="00E122F3" w:rsidR="000638B8" w:rsidP="004A5C0D" w:rsidRDefault="000638B8" w14:paraId="0FB78278" w14:textId="77777777">
      <w:pPr>
        <w:rPr>
          <w:rFonts w:ascii="Verdana" w:hAnsi="Verdana" w:cs="Arial"/>
          <w:color w:val="000000"/>
          <w:sz w:val="22"/>
          <w:szCs w:val="22"/>
        </w:rPr>
      </w:pPr>
    </w:p>
    <w:p w:rsidRPr="00E122F3" w:rsidR="000638B8" w:rsidP="004A5C0D" w:rsidRDefault="000638B8" w14:paraId="1FC39945" w14:textId="77777777">
      <w:pPr>
        <w:rPr>
          <w:rFonts w:ascii="Verdana" w:hAnsi="Verdana" w:cs="Arial"/>
          <w:color w:val="000000"/>
          <w:sz w:val="22"/>
          <w:szCs w:val="22"/>
        </w:rPr>
      </w:pPr>
    </w:p>
    <w:p w:rsidRPr="00E122F3" w:rsidR="004A5C0D" w:rsidP="004A5C0D" w:rsidRDefault="004A5C0D" w14:paraId="0562CB0E" w14:textId="77777777">
      <w:pPr>
        <w:rPr>
          <w:rFonts w:ascii="Verdana" w:hAnsi="Verdana" w:cs="Arial"/>
          <w:color w:val="000000"/>
          <w:sz w:val="22"/>
          <w:szCs w:val="22"/>
        </w:rPr>
      </w:pPr>
    </w:p>
    <w:p w:rsidRPr="00E122F3" w:rsidR="004A5C0D" w:rsidP="004A5C0D" w:rsidRDefault="004A5C0D" w14:paraId="097087AB" w14:textId="77777777">
      <w:pPr>
        <w:rPr>
          <w:rFonts w:ascii="Verdana" w:hAnsi="Verdana" w:cs="Arial"/>
          <w:b/>
          <w:color w:val="000000"/>
          <w:sz w:val="22"/>
          <w:szCs w:val="22"/>
        </w:rPr>
      </w:pPr>
      <w:r w:rsidRPr="00E122F3">
        <w:rPr>
          <w:rFonts w:ascii="Verdana" w:hAnsi="Verdana" w:cs="Arial"/>
          <w:b/>
          <w:color w:val="000000"/>
          <w:sz w:val="22"/>
          <w:szCs w:val="22"/>
        </w:rPr>
        <w:t>Monitoring and Evaluation</w:t>
      </w:r>
    </w:p>
    <w:p w:rsidRPr="00E122F3" w:rsidR="004A5C0D" w:rsidP="004A5C0D" w:rsidRDefault="004A5C0D" w14:paraId="7F12C78E" w14:textId="77777777">
      <w:pPr>
        <w:rPr>
          <w:rFonts w:ascii="Verdana" w:hAnsi="Verdana" w:cs="Arial"/>
          <w:color w:val="000000"/>
          <w:sz w:val="22"/>
          <w:szCs w:val="22"/>
        </w:rPr>
      </w:pPr>
      <w:r w:rsidRPr="00E122F3">
        <w:rPr>
          <w:rFonts w:ascii="Verdana" w:hAnsi="Verdana" w:cs="Arial"/>
          <w:color w:val="000000"/>
          <w:sz w:val="22"/>
          <w:szCs w:val="22"/>
        </w:rPr>
        <w:t>The policy will be reviewed as part of the schools monitoring cycle.</w:t>
      </w:r>
    </w:p>
    <w:p w:rsidRPr="00E122F3" w:rsidR="004A5C0D" w:rsidP="004A5C0D" w:rsidRDefault="004A5C0D" w14:paraId="6E44BE7D" w14:textId="77777777">
      <w:pPr>
        <w:rPr>
          <w:rFonts w:ascii="Verdana" w:hAnsi="Verdana" w:cs="Arial"/>
          <w:color w:val="000000"/>
          <w:sz w:val="22"/>
          <w:szCs w:val="22"/>
        </w:rPr>
      </w:pPr>
      <w:r w:rsidRPr="00E122F3">
        <w:rPr>
          <w:rFonts w:ascii="Verdana" w:hAnsi="Verdana" w:cs="Arial"/>
          <w:color w:val="000000"/>
          <w:sz w:val="22"/>
          <w:szCs w:val="22"/>
        </w:rPr>
        <w:t xml:space="preserve">The </w:t>
      </w:r>
      <w:hyperlink w:history="1" r:id="rId13">
        <w:r w:rsidRPr="00E122F3" w:rsidR="00E122F3">
          <w:rPr>
            <w:rStyle w:val="Hyperlink"/>
            <w:rFonts w:ascii="Verdana" w:hAnsi="Verdana" w:cs="Arial"/>
            <w:color w:val="000000"/>
            <w:sz w:val="22"/>
            <w:szCs w:val="22"/>
          </w:rPr>
          <w:t>PSHE</w:t>
        </w:r>
        <w:r w:rsidRPr="00E122F3">
          <w:rPr>
            <w:rStyle w:val="Hyperlink"/>
            <w:rFonts w:ascii="Verdana" w:hAnsi="Verdana" w:cs="Arial"/>
            <w:color w:val="000000"/>
            <w:sz w:val="22"/>
            <w:szCs w:val="22"/>
          </w:rPr>
          <w:t>E</w:t>
        </w:r>
      </w:hyperlink>
      <w:r w:rsidRPr="00E122F3">
        <w:rPr>
          <w:rFonts w:ascii="Verdana" w:hAnsi="Verdana" w:cs="Arial"/>
          <w:color w:val="000000"/>
          <w:sz w:val="22"/>
          <w:szCs w:val="22"/>
        </w:rPr>
        <w:t xml:space="preserve"> scheme of work, Sex and Relationship Education Policy and Drug Policy will enable identified opportunities to deliver aspects of this policy in specified year groups.</w:t>
      </w:r>
    </w:p>
    <w:p w:rsidRPr="00E122F3" w:rsidR="004A5C0D" w:rsidP="004A5C0D" w:rsidRDefault="004A5C0D" w14:paraId="13755D8F" w14:textId="77777777">
      <w:pPr>
        <w:rPr>
          <w:rFonts w:ascii="Verdana" w:hAnsi="Verdana" w:cs="Arial"/>
          <w:color w:val="000000"/>
          <w:sz w:val="22"/>
          <w:szCs w:val="22"/>
        </w:rPr>
      </w:pPr>
      <w:r w:rsidRPr="00E122F3">
        <w:rPr>
          <w:rFonts w:ascii="Verdana" w:hAnsi="Verdana" w:cs="Arial"/>
          <w:color w:val="000000"/>
          <w:sz w:val="22"/>
          <w:szCs w:val="22"/>
        </w:rPr>
        <w:t xml:space="preserve">The </w:t>
      </w:r>
      <w:hyperlink w:history="1" r:id="rId14">
        <w:r w:rsidRPr="00E122F3">
          <w:rPr>
            <w:rStyle w:val="Hyperlink"/>
            <w:rFonts w:ascii="Verdana" w:hAnsi="Verdana" w:cs="Arial"/>
            <w:color w:val="000000"/>
            <w:sz w:val="22"/>
            <w:szCs w:val="22"/>
          </w:rPr>
          <w:t>Headteacher</w:t>
        </w:r>
      </w:hyperlink>
      <w:r w:rsidRPr="00E122F3">
        <w:rPr>
          <w:rFonts w:ascii="Verdana" w:hAnsi="Verdana" w:cs="Arial"/>
          <w:color w:val="000000"/>
          <w:sz w:val="22"/>
          <w:szCs w:val="22"/>
        </w:rPr>
        <w:t xml:space="preserve"> has responsibility for monitoring this policy. Following any curriculum monitoring a positional statement is written wh</w:t>
      </w:r>
      <w:r w:rsidRPr="00E122F3" w:rsidR="00E122F3">
        <w:rPr>
          <w:rFonts w:ascii="Verdana" w:hAnsi="Verdana" w:cs="Arial"/>
          <w:color w:val="000000"/>
          <w:sz w:val="22"/>
          <w:szCs w:val="22"/>
        </w:rPr>
        <w:t xml:space="preserve">ich contributes to the School Improvement </w:t>
      </w:r>
      <w:r w:rsidRPr="00E122F3">
        <w:rPr>
          <w:rFonts w:ascii="Verdana" w:hAnsi="Verdana" w:cs="Arial"/>
          <w:color w:val="000000"/>
          <w:sz w:val="22"/>
          <w:szCs w:val="22"/>
        </w:rPr>
        <w:t>Plan.</w:t>
      </w:r>
    </w:p>
    <w:p w:rsidRPr="00E122F3" w:rsidR="004A5C0D" w:rsidP="004A5C0D" w:rsidRDefault="004A5C0D" w14:paraId="34CE0A41" w14:textId="77777777">
      <w:pPr>
        <w:rPr>
          <w:rFonts w:ascii="Verdana" w:hAnsi="Verdana" w:cs="Arial"/>
          <w:color w:val="000000"/>
          <w:sz w:val="22"/>
          <w:szCs w:val="22"/>
        </w:rPr>
      </w:pPr>
    </w:p>
    <w:p w:rsidRPr="00E122F3" w:rsidR="004A5C0D" w:rsidP="004A5C0D" w:rsidRDefault="004A5C0D" w14:paraId="2B2A7A39" w14:textId="77777777">
      <w:pPr>
        <w:rPr>
          <w:rFonts w:ascii="Verdana" w:hAnsi="Verdana" w:cs="Arial"/>
          <w:b/>
          <w:color w:val="000000"/>
          <w:sz w:val="22"/>
          <w:szCs w:val="22"/>
        </w:rPr>
      </w:pPr>
      <w:r w:rsidRPr="00E122F3">
        <w:rPr>
          <w:rFonts w:ascii="Verdana" w:hAnsi="Verdana" w:cs="Arial"/>
          <w:b/>
          <w:color w:val="000000"/>
          <w:sz w:val="22"/>
          <w:szCs w:val="22"/>
        </w:rPr>
        <w:t>Conclusion</w:t>
      </w:r>
    </w:p>
    <w:p w:rsidRPr="00E122F3" w:rsidR="004A5C0D" w:rsidP="004A5C0D" w:rsidRDefault="00E122F3" w14:paraId="7E98428D" w14:textId="77777777">
      <w:pPr>
        <w:rPr>
          <w:rFonts w:ascii="Verdana" w:hAnsi="Verdana" w:cs="Arial"/>
          <w:color w:val="000000"/>
          <w:sz w:val="22"/>
          <w:szCs w:val="22"/>
        </w:rPr>
      </w:pPr>
      <w:r w:rsidRPr="00E122F3">
        <w:rPr>
          <w:rFonts w:ascii="Verdana" w:hAnsi="Verdana" w:cs="Arial"/>
          <w:color w:val="000000"/>
          <w:sz w:val="22"/>
          <w:szCs w:val="22"/>
        </w:rPr>
        <w:t xml:space="preserve">Bowerham </w:t>
      </w:r>
      <w:r w:rsidRPr="00E122F3" w:rsidR="004A5C0D">
        <w:rPr>
          <w:rFonts w:ascii="Verdana" w:hAnsi="Verdana" w:cs="Arial"/>
          <w:color w:val="000000"/>
          <w:sz w:val="22"/>
          <w:szCs w:val="22"/>
        </w:rPr>
        <w:t>School has a duty of care and responsibility towards pupils, parents/carers and staff. It also needs to work with a range of outside agencies and share information on a professional basis. The care and safety of the individual is the key issue behind this document.</w:t>
      </w:r>
    </w:p>
    <w:p w:rsidRPr="00E122F3" w:rsidR="004E3223" w:rsidP="004A5C0D" w:rsidRDefault="004E3223" w14:paraId="62EBF3C5" w14:textId="77777777">
      <w:pPr>
        <w:rPr>
          <w:rFonts w:ascii="Verdana" w:hAnsi="Verdana" w:cs="Arial"/>
          <w:color w:val="000000"/>
          <w:sz w:val="22"/>
          <w:szCs w:val="22"/>
        </w:rPr>
      </w:pPr>
    </w:p>
    <w:p w:rsidRPr="00E122F3" w:rsidR="00EB23D5" w:rsidP="004A5C0D" w:rsidRDefault="00EB23D5" w14:paraId="6D98A12B" w14:textId="77777777">
      <w:pPr>
        <w:rPr>
          <w:rFonts w:ascii="Verdana" w:hAnsi="Verdana" w:cs="Arial"/>
          <w:color w:val="000000"/>
          <w:sz w:val="22"/>
          <w:szCs w:val="22"/>
        </w:rPr>
      </w:pPr>
    </w:p>
    <w:p w:rsidRPr="00E122F3" w:rsidR="00EB23D5" w:rsidP="004A5C0D" w:rsidRDefault="00EB23D5" w14:paraId="12D0D23D" w14:textId="77777777">
      <w:pPr>
        <w:rPr>
          <w:rFonts w:ascii="Verdana" w:hAnsi="Verdana" w:cs="Arial"/>
          <w:b/>
          <w:color w:val="000000"/>
          <w:sz w:val="22"/>
          <w:szCs w:val="22"/>
        </w:rPr>
      </w:pPr>
      <w:r w:rsidRPr="00E122F3">
        <w:rPr>
          <w:rFonts w:ascii="Verdana" w:hAnsi="Verdana" w:cs="Arial"/>
          <w:b/>
          <w:color w:val="000000"/>
          <w:sz w:val="22"/>
          <w:szCs w:val="22"/>
        </w:rPr>
        <w:t>Privacy Notice – How we use pupil and parent information.</w:t>
      </w:r>
    </w:p>
    <w:p w:rsidRPr="00E122F3" w:rsidR="00EB23D5" w:rsidP="004A5C0D" w:rsidRDefault="00EB23D5" w14:paraId="40D35C48" w14:textId="77777777">
      <w:pPr>
        <w:rPr>
          <w:rFonts w:ascii="Verdana" w:hAnsi="Verdana" w:cs="Arial"/>
          <w:color w:val="000000"/>
          <w:sz w:val="22"/>
          <w:szCs w:val="22"/>
        </w:rPr>
      </w:pPr>
      <w:r w:rsidRPr="00E122F3">
        <w:rPr>
          <w:rFonts w:ascii="Verdana" w:hAnsi="Verdana" w:cs="Arial"/>
          <w:color w:val="000000"/>
          <w:sz w:val="22"/>
          <w:szCs w:val="22"/>
        </w:rPr>
        <w:t xml:space="preserve">We process personal information relating to our pupils and may receive information about them from their previous school, local authority, the Department for Education and the Learning Records Service. We hold this personal data </w:t>
      </w:r>
      <w:r w:rsidRPr="00E122F3" w:rsidR="00265663">
        <w:rPr>
          <w:rFonts w:ascii="Verdana" w:hAnsi="Verdana" w:cs="Arial"/>
          <w:color w:val="000000"/>
          <w:sz w:val="22"/>
          <w:szCs w:val="22"/>
        </w:rPr>
        <w:t>to: -</w:t>
      </w:r>
    </w:p>
    <w:p w:rsidRPr="00E122F3" w:rsidR="00EB23D5" w:rsidP="004A5C0D" w:rsidRDefault="00EB23D5" w14:paraId="2946DB82" w14:textId="77777777">
      <w:pPr>
        <w:rPr>
          <w:rFonts w:ascii="Verdana" w:hAnsi="Verdana" w:cs="Arial"/>
          <w:color w:val="000000"/>
          <w:sz w:val="22"/>
          <w:szCs w:val="22"/>
        </w:rPr>
      </w:pPr>
    </w:p>
    <w:p w:rsidRPr="00E122F3" w:rsidR="00EB23D5" w:rsidP="00EB23D5" w:rsidRDefault="00EB23D5" w14:paraId="2ED6BF4F" w14:textId="77777777">
      <w:pPr>
        <w:numPr>
          <w:ilvl w:val="0"/>
          <w:numId w:val="11"/>
        </w:numPr>
        <w:rPr>
          <w:rFonts w:ascii="Verdana" w:hAnsi="Verdana" w:cs="Arial"/>
          <w:color w:val="000000"/>
          <w:sz w:val="22"/>
          <w:szCs w:val="22"/>
        </w:rPr>
      </w:pPr>
      <w:r w:rsidRPr="00E122F3">
        <w:rPr>
          <w:rFonts w:ascii="Verdana" w:hAnsi="Verdana" w:cs="Arial"/>
          <w:color w:val="000000"/>
          <w:sz w:val="22"/>
          <w:szCs w:val="22"/>
        </w:rPr>
        <w:t>Support our pupils` learning</w:t>
      </w:r>
    </w:p>
    <w:p w:rsidRPr="00E122F3" w:rsidR="00EB23D5" w:rsidP="00EB23D5" w:rsidRDefault="00EB23D5" w14:paraId="4E09F8CB" w14:textId="77777777">
      <w:pPr>
        <w:numPr>
          <w:ilvl w:val="0"/>
          <w:numId w:val="11"/>
        </w:numPr>
        <w:rPr>
          <w:rFonts w:ascii="Verdana" w:hAnsi="Verdana" w:cs="Arial"/>
          <w:color w:val="000000"/>
          <w:sz w:val="22"/>
          <w:szCs w:val="22"/>
        </w:rPr>
      </w:pPr>
      <w:r w:rsidRPr="00E122F3">
        <w:rPr>
          <w:rFonts w:ascii="Verdana" w:hAnsi="Verdana" w:cs="Arial"/>
          <w:color w:val="000000"/>
          <w:sz w:val="22"/>
          <w:szCs w:val="22"/>
        </w:rPr>
        <w:t>Monitor and report on their progress</w:t>
      </w:r>
    </w:p>
    <w:p w:rsidRPr="00E122F3" w:rsidR="00EB23D5" w:rsidP="00EB23D5" w:rsidRDefault="00EB23D5" w14:paraId="2DA91232" w14:textId="77777777">
      <w:pPr>
        <w:numPr>
          <w:ilvl w:val="0"/>
          <w:numId w:val="11"/>
        </w:numPr>
        <w:rPr>
          <w:rFonts w:ascii="Verdana" w:hAnsi="Verdana" w:cs="Arial"/>
          <w:color w:val="000000"/>
          <w:sz w:val="22"/>
          <w:szCs w:val="22"/>
        </w:rPr>
      </w:pPr>
      <w:r w:rsidRPr="00E122F3">
        <w:rPr>
          <w:rFonts w:ascii="Verdana" w:hAnsi="Verdana" w:cs="Arial"/>
          <w:color w:val="000000"/>
          <w:sz w:val="22"/>
          <w:szCs w:val="22"/>
        </w:rPr>
        <w:t>Provide appropriate pastoral care: and</w:t>
      </w:r>
    </w:p>
    <w:p w:rsidRPr="00E122F3" w:rsidR="00EB23D5" w:rsidP="00EB23D5" w:rsidRDefault="00EB23D5" w14:paraId="147ED863" w14:textId="77777777">
      <w:pPr>
        <w:numPr>
          <w:ilvl w:val="0"/>
          <w:numId w:val="11"/>
        </w:numPr>
        <w:rPr>
          <w:rFonts w:ascii="Verdana" w:hAnsi="Verdana" w:cs="Arial"/>
          <w:color w:val="000000"/>
          <w:sz w:val="22"/>
          <w:szCs w:val="22"/>
        </w:rPr>
      </w:pPr>
      <w:r w:rsidRPr="00E122F3">
        <w:rPr>
          <w:rFonts w:ascii="Verdana" w:hAnsi="Verdana" w:cs="Arial"/>
          <w:color w:val="000000"/>
          <w:sz w:val="22"/>
          <w:szCs w:val="22"/>
        </w:rPr>
        <w:lastRenderedPageBreak/>
        <w:t>Assess the quality of our services</w:t>
      </w:r>
    </w:p>
    <w:p w:rsidRPr="00E122F3" w:rsidR="00EB23D5" w:rsidP="00EB23D5" w:rsidRDefault="00EB23D5" w14:paraId="5997CC1D" w14:textId="77777777">
      <w:pPr>
        <w:rPr>
          <w:rFonts w:ascii="Verdana" w:hAnsi="Verdana" w:cs="Arial"/>
          <w:color w:val="000000"/>
          <w:sz w:val="22"/>
          <w:szCs w:val="22"/>
        </w:rPr>
      </w:pPr>
    </w:p>
    <w:p w:rsidRPr="00E122F3" w:rsidR="00EB23D5" w:rsidP="00EB23D5" w:rsidRDefault="00EB23D5" w14:paraId="21FBD168" w14:textId="77777777">
      <w:pPr>
        <w:rPr>
          <w:rFonts w:ascii="Verdana" w:hAnsi="Verdana" w:cs="Arial"/>
          <w:color w:val="000000"/>
          <w:sz w:val="22"/>
          <w:szCs w:val="22"/>
        </w:rPr>
      </w:pPr>
      <w:r w:rsidRPr="00E122F3">
        <w:rPr>
          <w:rFonts w:ascii="Verdana" w:hAnsi="Verdana" w:cs="Arial"/>
          <w:color w:val="000000"/>
          <w:sz w:val="22"/>
          <w:szCs w:val="22"/>
        </w:rPr>
        <w:t>Information about our pupils that we hold will include their contact details, address, national curriculum assessment results, attendance information, any exclusion information, where they go when they leave us</w:t>
      </w:r>
      <w:r w:rsidRPr="00E122F3" w:rsidR="00B71DEC">
        <w:rPr>
          <w:rFonts w:ascii="Verdana" w:hAnsi="Verdana" w:cs="Arial"/>
          <w:color w:val="000000"/>
          <w:sz w:val="22"/>
          <w:szCs w:val="22"/>
        </w:rPr>
        <w:t xml:space="preserve"> and personal characteristics such as their ethnic group, any special educational needs they may have as well as relevant medical information.</w:t>
      </w:r>
    </w:p>
    <w:p w:rsidRPr="00E122F3" w:rsidR="00855938" w:rsidP="00EB23D5" w:rsidRDefault="00855938" w14:paraId="110FFD37" w14:textId="77777777">
      <w:pPr>
        <w:rPr>
          <w:rFonts w:ascii="Verdana" w:hAnsi="Verdana" w:cs="Arial"/>
          <w:color w:val="000000"/>
          <w:sz w:val="22"/>
          <w:szCs w:val="22"/>
        </w:rPr>
      </w:pPr>
    </w:p>
    <w:p w:rsidRPr="00E122F3" w:rsidR="00855938" w:rsidP="00EB23D5" w:rsidRDefault="00855938" w14:paraId="26531B6A" w14:textId="3ECF66F9">
      <w:pPr>
        <w:rPr>
          <w:rFonts w:ascii="Verdana" w:hAnsi="Verdana" w:cs="Arial"/>
          <w:color w:val="000000"/>
          <w:sz w:val="22"/>
          <w:szCs w:val="22"/>
        </w:rPr>
      </w:pPr>
      <w:r w:rsidRPr="00E122F3">
        <w:rPr>
          <w:rFonts w:ascii="Verdana" w:hAnsi="Verdana" w:cs="Arial"/>
          <w:color w:val="000000"/>
          <w:sz w:val="22"/>
          <w:szCs w:val="22"/>
        </w:rPr>
        <w:t xml:space="preserve">Our school nurse works in partnership between </w:t>
      </w:r>
      <w:r w:rsidR="00D77AAB">
        <w:rPr>
          <w:rFonts w:ascii="Verdana" w:hAnsi="Verdana" w:cs="Arial"/>
          <w:color w:val="000000"/>
          <w:sz w:val="22"/>
          <w:szCs w:val="22"/>
        </w:rPr>
        <w:t xml:space="preserve">Bowerham Primary &amp; Nursery School </w:t>
      </w:r>
      <w:r w:rsidRPr="00E122F3">
        <w:rPr>
          <w:rFonts w:ascii="Verdana" w:hAnsi="Verdana" w:cs="Arial"/>
          <w:color w:val="000000"/>
          <w:sz w:val="22"/>
          <w:szCs w:val="22"/>
        </w:rPr>
        <w:t>and the NHS to organise vaccinations and to support students after hospitalisation. We would like to make you aware that we therefore share contact information and changes to our student population with the NHS, via the School Nurse Service once each year.</w:t>
      </w:r>
    </w:p>
    <w:p w:rsidRPr="00E122F3" w:rsidR="00033C1A" w:rsidP="00EB23D5" w:rsidRDefault="00033C1A" w14:paraId="6B699379" w14:textId="77777777">
      <w:pPr>
        <w:rPr>
          <w:rFonts w:ascii="Verdana" w:hAnsi="Verdana" w:cs="Arial"/>
          <w:color w:val="000000"/>
          <w:sz w:val="22"/>
          <w:szCs w:val="22"/>
        </w:rPr>
      </w:pPr>
    </w:p>
    <w:p w:rsidRPr="00E122F3" w:rsidR="00033C1A" w:rsidP="00EB23D5" w:rsidRDefault="00033C1A" w14:paraId="3E9BF03B" w14:textId="77777777">
      <w:pPr>
        <w:rPr>
          <w:rFonts w:ascii="Verdana" w:hAnsi="Verdana" w:cs="Arial"/>
          <w:color w:val="000000"/>
          <w:sz w:val="22"/>
          <w:szCs w:val="22"/>
        </w:rPr>
      </w:pPr>
      <w:r w:rsidRPr="00E122F3">
        <w:rPr>
          <w:rFonts w:ascii="Verdana" w:hAnsi="Verdana" w:cs="Arial"/>
          <w:color w:val="000000"/>
          <w:sz w:val="22"/>
          <w:szCs w:val="22"/>
        </w:rPr>
        <w:t>We will not give information about our pupils or parents to anyone without your consent unless the law and our policies allow us to.</w:t>
      </w:r>
    </w:p>
    <w:p w:rsidRPr="00E122F3" w:rsidR="00033C1A" w:rsidP="00EB23D5" w:rsidRDefault="00033C1A" w14:paraId="5896FBCA" w14:textId="77777777">
      <w:pPr>
        <w:rPr>
          <w:rFonts w:ascii="Verdana" w:hAnsi="Verdana" w:cs="Arial"/>
          <w:color w:val="000000"/>
          <w:sz w:val="22"/>
          <w:szCs w:val="22"/>
        </w:rPr>
      </w:pPr>
      <w:r w:rsidRPr="00E122F3">
        <w:rPr>
          <w:rFonts w:ascii="Verdana" w:hAnsi="Verdana" w:cs="Arial"/>
          <w:color w:val="000000"/>
          <w:sz w:val="22"/>
          <w:szCs w:val="22"/>
        </w:rPr>
        <w:t xml:space="preserve">We are required by law to pass some information about our pupils or parents to the </w:t>
      </w:r>
      <w:r w:rsidRPr="00E122F3" w:rsidR="00265663">
        <w:rPr>
          <w:rFonts w:ascii="Verdana" w:hAnsi="Verdana" w:cs="Arial"/>
          <w:color w:val="000000"/>
          <w:sz w:val="22"/>
          <w:szCs w:val="22"/>
        </w:rPr>
        <w:t>Dept.</w:t>
      </w:r>
      <w:r w:rsidRPr="00E122F3">
        <w:rPr>
          <w:rFonts w:ascii="Verdana" w:hAnsi="Verdana" w:cs="Arial"/>
          <w:color w:val="000000"/>
          <w:sz w:val="22"/>
          <w:szCs w:val="22"/>
        </w:rPr>
        <w:t xml:space="preserve"> of Education. This </w:t>
      </w:r>
      <w:r w:rsidRPr="00E122F3" w:rsidR="00712587">
        <w:rPr>
          <w:rFonts w:ascii="Verdana" w:hAnsi="Verdana" w:cs="Arial"/>
          <w:color w:val="000000"/>
          <w:sz w:val="22"/>
          <w:szCs w:val="22"/>
        </w:rPr>
        <w:t xml:space="preserve">information will, in turn, then be made available for use by the LA. </w:t>
      </w:r>
    </w:p>
    <w:p w:rsidRPr="00E122F3" w:rsidR="00712587" w:rsidP="00EB23D5" w:rsidRDefault="00712587" w14:paraId="3FE9F23F" w14:textId="77777777">
      <w:pPr>
        <w:rPr>
          <w:rFonts w:ascii="Verdana" w:hAnsi="Verdana" w:cs="Arial"/>
          <w:color w:val="000000"/>
          <w:sz w:val="22"/>
          <w:szCs w:val="22"/>
        </w:rPr>
      </w:pPr>
    </w:p>
    <w:p w:rsidRPr="00E122F3" w:rsidR="00712587" w:rsidP="00EB23D5" w:rsidRDefault="00712587" w14:paraId="30FA58DF" w14:textId="77777777">
      <w:pPr>
        <w:rPr>
          <w:rFonts w:ascii="Verdana" w:hAnsi="Verdana" w:cs="Arial"/>
          <w:color w:val="000000"/>
          <w:sz w:val="22"/>
          <w:szCs w:val="22"/>
        </w:rPr>
      </w:pPr>
      <w:r w:rsidRPr="00E122F3">
        <w:rPr>
          <w:rFonts w:ascii="Verdana" w:hAnsi="Verdana" w:cs="Arial"/>
          <w:color w:val="000000"/>
          <w:sz w:val="22"/>
          <w:szCs w:val="22"/>
        </w:rPr>
        <w:t xml:space="preserve">If you need more information about how our local authority and/or DfE collect and use pupils or </w:t>
      </w:r>
      <w:r w:rsidRPr="00E122F3" w:rsidR="00265663">
        <w:rPr>
          <w:rFonts w:ascii="Verdana" w:hAnsi="Verdana" w:cs="Arial"/>
          <w:color w:val="000000"/>
          <w:sz w:val="22"/>
          <w:szCs w:val="22"/>
        </w:rPr>
        <w:t>parents’</w:t>
      </w:r>
      <w:r w:rsidRPr="00E122F3">
        <w:rPr>
          <w:rFonts w:ascii="Verdana" w:hAnsi="Verdana" w:cs="Arial"/>
          <w:color w:val="000000"/>
          <w:sz w:val="22"/>
          <w:szCs w:val="22"/>
        </w:rPr>
        <w:t xml:space="preserve"> information, please visit:</w:t>
      </w:r>
    </w:p>
    <w:p w:rsidRPr="00E122F3" w:rsidR="00712587" w:rsidP="00EB23D5" w:rsidRDefault="00712587" w14:paraId="1F72F646" w14:textId="77777777">
      <w:pPr>
        <w:rPr>
          <w:rFonts w:ascii="Verdana" w:hAnsi="Verdana" w:cs="Arial"/>
          <w:color w:val="000000"/>
          <w:sz w:val="22"/>
          <w:szCs w:val="22"/>
        </w:rPr>
      </w:pPr>
    </w:p>
    <w:p w:rsidRPr="00E122F3" w:rsidR="00712587" w:rsidP="00712587" w:rsidRDefault="00712587" w14:paraId="6EA3210D" w14:textId="77777777">
      <w:pPr>
        <w:numPr>
          <w:ilvl w:val="0"/>
          <w:numId w:val="12"/>
        </w:numPr>
        <w:rPr>
          <w:rFonts w:ascii="Verdana" w:hAnsi="Verdana" w:cs="Arial"/>
          <w:color w:val="000000"/>
          <w:sz w:val="22"/>
          <w:szCs w:val="22"/>
        </w:rPr>
      </w:pPr>
      <w:r w:rsidRPr="00E122F3">
        <w:rPr>
          <w:rFonts w:ascii="Verdana" w:hAnsi="Verdana" w:cs="Arial"/>
          <w:color w:val="000000"/>
          <w:sz w:val="22"/>
          <w:szCs w:val="22"/>
        </w:rPr>
        <w:t>Our local authority website at:</w:t>
      </w:r>
    </w:p>
    <w:p w:rsidRPr="00E122F3" w:rsidR="00712587" w:rsidP="00712587" w:rsidRDefault="0071053F" w14:paraId="5F3C9DD3" w14:textId="77777777">
      <w:pPr>
        <w:ind w:left="360"/>
        <w:rPr>
          <w:rFonts w:ascii="Verdana" w:hAnsi="Verdana" w:cs="Arial"/>
          <w:color w:val="000000"/>
          <w:sz w:val="22"/>
          <w:szCs w:val="22"/>
        </w:rPr>
      </w:pPr>
      <w:hyperlink w:history="1" r:id="rId15">
        <w:r w:rsidRPr="00E122F3" w:rsidR="00712587">
          <w:rPr>
            <w:rStyle w:val="Hyperlink"/>
            <w:rFonts w:ascii="Verdana" w:hAnsi="Verdana" w:cs="Arial"/>
            <w:color w:val="000000"/>
            <w:sz w:val="22"/>
            <w:szCs w:val="22"/>
          </w:rPr>
          <w:t>http://www.lancashire.gov.uk/council/transparency/access-to-information/how-we-use-your-personal-information-and-your-right-to-access-it.aspx</w:t>
        </w:r>
      </w:hyperlink>
    </w:p>
    <w:p w:rsidRPr="00E122F3" w:rsidR="00712587" w:rsidP="00EB23D5" w:rsidRDefault="00712587" w14:paraId="08CE6F91" w14:textId="77777777">
      <w:pPr>
        <w:rPr>
          <w:rFonts w:ascii="Verdana" w:hAnsi="Verdana" w:cs="Arial"/>
          <w:color w:val="000000"/>
          <w:sz w:val="22"/>
          <w:szCs w:val="22"/>
        </w:rPr>
      </w:pPr>
    </w:p>
    <w:p w:rsidRPr="00E122F3" w:rsidR="00712587" w:rsidP="00712587" w:rsidRDefault="00712587" w14:paraId="4007F7B4" w14:textId="77777777">
      <w:pPr>
        <w:numPr>
          <w:ilvl w:val="0"/>
          <w:numId w:val="12"/>
        </w:numPr>
        <w:rPr>
          <w:rFonts w:ascii="Verdana" w:hAnsi="Verdana" w:cs="Arial"/>
          <w:color w:val="000000"/>
          <w:sz w:val="22"/>
          <w:szCs w:val="22"/>
        </w:rPr>
      </w:pPr>
      <w:r w:rsidRPr="00E122F3">
        <w:rPr>
          <w:rFonts w:ascii="Verdana" w:hAnsi="Verdana" w:cs="Arial"/>
          <w:color w:val="000000"/>
          <w:sz w:val="22"/>
          <w:szCs w:val="22"/>
        </w:rPr>
        <w:t>the DfE website at:</w:t>
      </w:r>
    </w:p>
    <w:p w:rsidRPr="00E122F3" w:rsidR="00712587" w:rsidP="00712587" w:rsidRDefault="0071053F" w14:paraId="6446F0A8" w14:textId="77777777">
      <w:pPr>
        <w:ind w:left="360"/>
        <w:rPr>
          <w:rFonts w:ascii="Verdana" w:hAnsi="Verdana" w:cs="Arial"/>
          <w:color w:val="000000"/>
          <w:sz w:val="22"/>
          <w:szCs w:val="22"/>
        </w:rPr>
      </w:pPr>
      <w:hyperlink w:history="1" r:id="rId16">
        <w:r w:rsidRPr="00E122F3" w:rsidR="00205018">
          <w:rPr>
            <w:rStyle w:val="Hyperlink"/>
            <w:rFonts w:ascii="Verdana" w:hAnsi="Verdana" w:cs="Arial"/>
            <w:color w:val="000000"/>
            <w:sz w:val="22"/>
            <w:szCs w:val="22"/>
          </w:rPr>
          <w:t>https://www.gov.uk/data-protection-how-we-collect-and-share-research-data</w:t>
        </w:r>
      </w:hyperlink>
    </w:p>
    <w:p w:rsidRPr="00E122F3" w:rsidR="00205018" w:rsidP="00712587" w:rsidRDefault="00205018" w14:paraId="61CDCEAD" w14:textId="77777777">
      <w:pPr>
        <w:ind w:left="360"/>
        <w:rPr>
          <w:rFonts w:ascii="Verdana" w:hAnsi="Verdana" w:cs="Arial"/>
          <w:color w:val="000000"/>
          <w:sz w:val="22"/>
          <w:szCs w:val="22"/>
        </w:rPr>
      </w:pPr>
    </w:p>
    <w:p w:rsidRPr="00E122F3" w:rsidR="00712587" w:rsidP="000D29DA" w:rsidRDefault="00205018" w14:paraId="0DF0B11B" w14:textId="77777777">
      <w:pPr>
        <w:ind w:left="360"/>
        <w:rPr>
          <w:rFonts w:ascii="Verdana" w:hAnsi="Verdana" w:cs="Arial"/>
          <w:color w:val="000000"/>
          <w:sz w:val="22"/>
          <w:szCs w:val="22"/>
        </w:rPr>
      </w:pPr>
      <w:r w:rsidRPr="00E122F3">
        <w:rPr>
          <w:rFonts w:ascii="Verdana" w:hAnsi="Verdana" w:cs="Arial"/>
          <w:color w:val="000000"/>
          <w:sz w:val="22"/>
          <w:szCs w:val="22"/>
        </w:rPr>
        <w:t>If you want to receive a copy of the information about you that we hold, please contact the Head teacher.</w:t>
      </w:r>
    </w:p>
    <w:p w:rsidRPr="00E122F3" w:rsidR="00895784" w:rsidP="000D29DA" w:rsidRDefault="00895784" w14:paraId="6BB9E253" w14:textId="77777777">
      <w:pPr>
        <w:ind w:left="360"/>
        <w:rPr>
          <w:rFonts w:ascii="Verdana" w:hAnsi="Verdana" w:cs="Arial"/>
          <w:color w:val="000000"/>
          <w:sz w:val="22"/>
          <w:szCs w:val="22"/>
        </w:rPr>
      </w:pPr>
    </w:p>
    <w:p w:rsidRPr="00E122F3" w:rsidR="00895784" w:rsidP="00895784" w:rsidRDefault="00265663" w14:paraId="4788F0F5" w14:textId="77777777">
      <w:pPr>
        <w:autoSpaceDE w:val="0"/>
        <w:autoSpaceDN w:val="0"/>
        <w:adjustRightInd w:val="0"/>
        <w:rPr>
          <w:rFonts w:ascii="Verdana" w:hAnsi="Verdana" w:cs="Arial"/>
          <w:b/>
          <w:bCs/>
          <w:color w:val="000000"/>
          <w:sz w:val="22"/>
          <w:szCs w:val="22"/>
        </w:rPr>
      </w:pPr>
      <w:r w:rsidRPr="00E122F3">
        <w:rPr>
          <w:rFonts w:ascii="Verdana" w:hAnsi="Verdana" w:cs="Arial"/>
          <w:b/>
          <w:bCs/>
          <w:color w:val="000000"/>
          <w:sz w:val="22"/>
          <w:szCs w:val="22"/>
        </w:rPr>
        <w:br w:type="page"/>
      </w:r>
      <w:r w:rsidRPr="00E122F3" w:rsidR="00895784">
        <w:rPr>
          <w:rFonts w:ascii="Verdana" w:hAnsi="Verdana" w:cs="Arial"/>
          <w:b/>
          <w:bCs/>
          <w:color w:val="000000"/>
          <w:sz w:val="22"/>
          <w:szCs w:val="22"/>
        </w:rPr>
        <w:lastRenderedPageBreak/>
        <w:t xml:space="preserve">Privacy Notice - Collection of Health Assessments/Questionnaires at Year 6 </w:t>
      </w:r>
    </w:p>
    <w:p w:rsidRPr="00E122F3" w:rsidR="00895784" w:rsidP="00895784" w:rsidRDefault="00895784" w14:paraId="797B2F2E" w14:textId="77777777">
      <w:pPr>
        <w:autoSpaceDE w:val="0"/>
        <w:autoSpaceDN w:val="0"/>
        <w:adjustRightInd w:val="0"/>
        <w:rPr>
          <w:rFonts w:ascii="Verdana" w:hAnsi="Verdana" w:cs="Arial"/>
          <w:color w:val="000000"/>
          <w:sz w:val="22"/>
          <w:szCs w:val="22"/>
        </w:rPr>
      </w:pPr>
      <w:r w:rsidRPr="00E122F3">
        <w:rPr>
          <w:rFonts w:ascii="Verdana" w:hAnsi="Verdana" w:cs="Arial"/>
          <w:color w:val="000000"/>
          <w:sz w:val="22"/>
          <w:szCs w:val="22"/>
        </w:rPr>
        <w:t>Lancashire County Council, Blackpool Teaching Hospital NHS Foundation Trust are a data</w:t>
      </w:r>
    </w:p>
    <w:p w:rsidRPr="00E122F3" w:rsidR="00895784" w:rsidP="00895784" w:rsidRDefault="00895784" w14:paraId="0797638C" w14:textId="77777777">
      <w:pPr>
        <w:autoSpaceDE w:val="0"/>
        <w:autoSpaceDN w:val="0"/>
        <w:adjustRightInd w:val="0"/>
        <w:rPr>
          <w:rFonts w:ascii="Verdana" w:hAnsi="Verdana" w:cs="Arial"/>
          <w:color w:val="000000"/>
          <w:sz w:val="22"/>
          <w:szCs w:val="22"/>
        </w:rPr>
      </w:pPr>
      <w:r w:rsidRPr="00E122F3">
        <w:rPr>
          <w:rFonts w:ascii="Verdana" w:hAnsi="Verdana" w:cs="Arial"/>
          <w:color w:val="000000"/>
          <w:sz w:val="22"/>
          <w:szCs w:val="22"/>
        </w:rPr>
        <w:t>controller for the purposes of the Data Protection Act.</w:t>
      </w:r>
    </w:p>
    <w:p w:rsidRPr="00E122F3" w:rsidR="00895784" w:rsidP="00895784" w:rsidRDefault="00895784" w14:paraId="23DE523C" w14:textId="77777777">
      <w:pPr>
        <w:autoSpaceDE w:val="0"/>
        <w:autoSpaceDN w:val="0"/>
        <w:adjustRightInd w:val="0"/>
        <w:rPr>
          <w:rFonts w:ascii="Verdana" w:hAnsi="Verdana" w:cs="Arial"/>
          <w:color w:val="000000"/>
          <w:sz w:val="22"/>
          <w:szCs w:val="22"/>
        </w:rPr>
      </w:pPr>
    </w:p>
    <w:p w:rsidRPr="00E122F3" w:rsidR="00895784" w:rsidP="00895784" w:rsidRDefault="00895784" w14:paraId="12C2DE44" w14:textId="77777777">
      <w:pPr>
        <w:autoSpaceDE w:val="0"/>
        <w:autoSpaceDN w:val="0"/>
        <w:adjustRightInd w:val="0"/>
        <w:rPr>
          <w:rFonts w:ascii="Verdana" w:hAnsi="Verdana" w:cs="Arial"/>
          <w:color w:val="000000"/>
          <w:sz w:val="22"/>
          <w:szCs w:val="22"/>
        </w:rPr>
      </w:pPr>
      <w:r w:rsidRPr="00E122F3">
        <w:rPr>
          <w:rFonts w:ascii="Verdana" w:hAnsi="Verdana" w:cs="Arial"/>
          <w:color w:val="000000"/>
          <w:sz w:val="22"/>
          <w:szCs w:val="22"/>
        </w:rPr>
        <w:t>During Year 6 pupils will be asked to complete a Health Needs Assessment Questionnaire on a controlled, secure and protected web-platform. The purpose of collecting this information is to allow:</w:t>
      </w:r>
    </w:p>
    <w:p w:rsidRPr="00E122F3" w:rsidR="00895784" w:rsidP="00895784" w:rsidRDefault="00895784" w14:paraId="63C432FB" w14:textId="77777777">
      <w:pPr>
        <w:numPr>
          <w:ilvl w:val="0"/>
          <w:numId w:val="12"/>
        </w:numPr>
        <w:autoSpaceDE w:val="0"/>
        <w:autoSpaceDN w:val="0"/>
        <w:adjustRightInd w:val="0"/>
        <w:rPr>
          <w:rFonts w:ascii="Verdana" w:hAnsi="Verdana" w:cs="Arial"/>
          <w:color w:val="000000"/>
          <w:sz w:val="22"/>
          <w:szCs w:val="22"/>
        </w:rPr>
      </w:pPr>
      <w:r w:rsidRPr="00E122F3">
        <w:rPr>
          <w:rFonts w:ascii="Verdana" w:hAnsi="Verdana" w:cs="Arial"/>
          <w:color w:val="000000"/>
          <w:sz w:val="22"/>
          <w:szCs w:val="22"/>
        </w:rPr>
        <w:t>School Nurses to offer you support to address individual health needs, School Nurses and their employing organisation will have access to your individual information, in order for them to identify who may require further support or who require their services. School Nurses adhere to national standards of confidentiality unless they have cause for concern around safety issues. The School Nurses will keep a record within your Child Health Record if you do require any further support or guidance. This will also allow School Nurses to understand the health needs of schools</w:t>
      </w:r>
    </w:p>
    <w:p w:rsidRPr="00E122F3" w:rsidR="00895784" w:rsidP="00895784" w:rsidRDefault="00895784" w14:paraId="22CF4220" w14:textId="77777777">
      <w:pPr>
        <w:numPr>
          <w:ilvl w:val="0"/>
          <w:numId w:val="12"/>
        </w:numPr>
        <w:autoSpaceDE w:val="0"/>
        <w:autoSpaceDN w:val="0"/>
        <w:adjustRightInd w:val="0"/>
        <w:rPr>
          <w:rFonts w:ascii="Verdana" w:hAnsi="Verdana" w:cs="Arial"/>
          <w:color w:val="000000"/>
          <w:sz w:val="22"/>
          <w:szCs w:val="22"/>
        </w:rPr>
      </w:pPr>
      <w:r w:rsidRPr="00E122F3">
        <w:rPr>
          <w:rFonts w:ascii="Verdana" w:hAnsi="Verdana" w:cs="Arial"/>
          <w:color w:val="000000"/>
          <w:sz w:val="22"/>
          <w:szCs w:val="22"/>
        </w:rPr>
        <w:t>The information collected from questionnaires will also be used to form a summary report for your school. This is anonymised information will support schools in understanding health needs of their pupils and allow them to target resources appropriately</w:t>
      </w:r>
    </w:p>
    <w:p w:rsidRPr="00E122F3" w:rsidR="00895784" w:rsidP="00895784" w:rsidRDefault="00895784" w14:paraId="652BD501" w14:textId="77777777">
      <w:pPr>
        <w:numPr>
          <w:ilvl w:val="0"/>
          <w:numId w:val="12"/>
        </w:numPr>
        <w:autoSpaceDE w:val="0"/>
        <w:autoSpaceDN w:val="0"/>
        <w:adjustRightInd w:val="0"/>
        <w:rPr>
          <w:rFonts w:ascii="Verdana" w:hAnsi="Verdana" w:cs="Arial"/>
          <w:color w:val="000000"/>
          <w:sz w:val="22"/>
          <w:szCs w:val="22"/>
        </w:rPr>
      </w:pPr>
      <w:r w:rsidRPr="00E122F3">
        <w:rPr>
          <w:rFonts w:ascii="Verdana" w:hAnsi="Verdana" w:cs="Arial"/>
          <w:color w:val="000000"/>
          <w:sz w:val="22"/>
          <w:szCs w:val="22"/>
        </w:rPr>
        <w:t>The Local Authority being Lancashire County Council will also use this information at an anonymised level in order to understand and address the population health needs of children and young people in areas of Lancashire and make appropriate plans and actions.</w:t>
      </w:r>
    </w:p>
    <w:p w:rsidRPr="00E122F3" w:rsidR="00895784" w:rsidP="00895784" w:rsidRDefault="00895784" w14:paraId="52E56223" w14:textId="77777777">
      <w:pPr>
        <w:autoSpaceDE w:val="0"/>
        <w:autoSpaceDN w:val="0"/>
        <w:adjustRightInd w:val="0"/>
        <w:rPr>
          <w:rFonts w:ascii="Verdana" w:hAnsi="Verdana" w:cs="Arial"/>
          <w:color w:val="000000"/>
          <w:sz w:val="22"/>
          <w:szCs w:val="22"/>
        </w:rPr>
      </w:pPr>
    </w:p>
    <w:p w:rsidRPr="00E122F3" w:rsidR="00895784" w:rsidP="00895784" w:rsidRDefault="00895784" w14:paraId="685432CE" w14:textId="77777777">
      <w:pPr>
        <w:autoSpaceDE w:val="0"/>
        <w:autoSpaceDN w:val="0"/>
        <w:adjustRightInd w:val="0"/>
        <w:rPr>
          <w:rFonts w:ascii="Verdana" w:hAnsi="Verdana" w:cs="Arial"/>
          <w:color w:val="000000"/>
          <w:sz w:val="22"/>
          <w:szCs w:val="22"/>
        </w:rPr>
      </w:pPr>
      <w:r w:rsidRPr="00E122F3">
        <w:rPr>
          <w:rFonts w:ascii="Verdana" w:hAnsi="Verdana" w:cs="Arial"/>
          <w:color w:val="000000"/>
          <w:sz w:val="22"/>
          <w:szCs w:val="22"/>
        </w:rPr>
        <w:t>If you need more information about how the Lancashire County Council or Blackpool Teaching</w:t>
      </w:r>
    </w:p>
    <w:p w:rsidRPr="00E122F3" w:rsidR="00895784" w:rsidP="00895784" w:rsidRDefault="00895784" w14:paraId="38AD7286" w14:textId="77777777">
      <w:pPr>
        <w:autoSpaceDE w:val="0"/>
        <w:autoSpaceDN w:val="0"/>
        <w:adjustRightInd w:val="0"/>
        <w:rPr>
          <w:rFonts w:ascii="Verdana" w:hAnsi="Verdana" w:cs="Arial"/>
          <w:color w:val="000000"/>
          <w:sz w:val="22"/>
          <w:szCs w:val="22"/>
        </w:rPr>
      </w:pPr>
      <w:r w:rsidRPr="00E122F3">
        <w:rPr>
          <w:rFonts w:ascii="Verdana" w:hAnsi="Verdana" w:cs="Arial"/>
          <w:color w:val="000000"/>
          <w:sz w:val="22"/>
          <w:szCs w:val="22"/>
        </w:rPr>
        <w:t>Hospitals NHS Foundation Trust store and use your information, then please go to the following</w:t>
      </w:r>
    </w:p>
    <w:p w:rsidRPr="00E122F3" w:rsidR="00895784" w:rsidP="00895784" w:rsidRDefault="00895784" w14:paraId="074B5BF8" w14:textId="77777777">
      <w:pPr>
        <w:autoSpaceDE w:val="0"/>
        <w:autoSpaceDN w:val="0"/>
        <w:adjustRightInd w:val="0"/>
        <w:rPr>
          <w:rFonts w:ascii="Verdana" w:hAnsi="Verdana" w:cs="Arial"/>
          <w:color w:val="000000"/>
          <w:sz w:val="22"/>
          <w:szCs w:val="22"/>
        </w:rPr>
      </w:pPr>
      <w:r w:rsidRPr="00E122F3">
        <w:rPr>
          <w:rFonts w:ascii="Verdana" w:hAnsi="Verdana" w:cs="Arial"/>
          <w:color w:val="000000"/>
          <w:sz w:val="22"/>
          <w:szCs w:val="22"/>
        </w:rPr>
        <w:t>website:</w:t>
      </w:r>
    </w:p>
    <w:p w:rsidRPr="00E122F3" w:rsidR="00895784" w:rsidP="00895784" w:rsidRDefault="00895784" w14:paraId="196116CB" w14:textId="77777777">
      <w:pPr>
        <w:autoSpaceDE w:val="0"/>
        <w:autoSpaceDN w:val="0"/>
        <w:adjustRightInd w:val="0"/>
        <w:rPr>
          <w:rFonts w:ascii="Verdana" w:hAnsi="Verdana" w:cs="Arial"/>
          <w:color w:val="000000"/>
          <w:sz w:val="22"/>
          <w:szCs w:val="22"/>
        </w:rPr>
      </w:pPr>
      <w:r w:rsidRPr="00E122F3">
        <w:rPr>
          <w:rFonts w:ascii="Verdana" w:hAnsi="Verdana" w:cs="Arial"/>
          <w:color w:val="000000"/>
          <w:sz w:val="22"/>
          <w:szCs w:val="22"/>
        </w:rPr>
        <w:t>http://www.lancashire.gov.uk/council/transparency/access-to-information/how-we-useyour-</w:t>
      </w:r>
    </w:p>
    <w:p w:rsidRPr="00E122F3" w:rsidR="00895784" w:rsidP="00895784" w:rsidRDefault="00895784" w14:paraId="69022546" w14:textId="77777777">
      <w:pPr>
        <w:ind w:left="360"/>
        <w:rPr>
          <w:rFonts w:ascii="Verdana" w:hAnsi="Verdana" w:cs="Arial"/>
          <w:color w:val="000000"/>
          <w:sz w:val="22"/>
          <w:szCs w:val="22"/>
        </w:rPr>
      </w:pPr>
      <w:r w:rsidRPr="00E122F3">
        <w:rPr>
          <w:rFonts w:ascii="Verdana" w:hAnsi="Verdana" w:cs="Arial"/>
          <w:color w:val="000000"/>
          <w:sz w:val="22"/>
          <w:szCs w:val="22"/>
        </w:rPr>
        <w:t>personal-information-and-your-right-to-access-it.aspx</w:t>
      </w:r>
    </w:p>
    <w:p w:rsidRPr="00E122F3" w:rsidR="000D29DA" w:rsidP="000D29DA" w:rsidRDefault="000D29DA" w14:paraId="07547A01" w14:textId="77777777">
      <w:pPr>
        <w:ind w:left="360"/>
        <w:rPr>
          <w:rFonts w:ascii="Verdana" w:hAnsi="Verdana" w:cs="Arial"/>
          <w:color w:val="000000"/>
          <w:sz w:val="22"/>
          <w:szCs w:val="22"/>
        </w:rPr>
      </w:pPr>
    </w:p>
    <w:p w:rsidRPr="00E122F3" w:rsidR="000D29DA" w:rsidP="000D29DA" w:rsidRDefault="000D29DA" w14:paraId="5043CB0F" w14:textId="77777777">
      <w:pPr>
        <w:rPr>
          <w:rFonts w:ascii="Verdana" w:hAnsi="Verdana" w:cs="Arial"/>
          <w:color w:val="000000"/>
          <w:sz w:val="22"/>
          <w:szCs w:val="22"/>
        </w:rPr>
      </w:pPr>
    </w:p>
    <w:sectPr w:rsidRPr="00E122F3" w:rsidR="000D29DA" w:rsidSect="00C514D2">
      <w:headerReference w:type="even" r:id="rId17"/>
      <w:headerReference w:type="default" r:id="rId18"/>
      <w:footerReference w:type="even" r:id="rId19"/>
      <w:footerReference w:type="default" r:id="rId20"/>
      <w:headerReference w:type="first" r:id="rId21"/>
      <w:footerReference w:type="first" r:id="rId2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D88" w:rsidRDefault="00EC5D88" w14:paraId="07459315" w14:textId="77777777">
      <w:r>
        <w:separator/>
      </w:r>
    </w:p>
  </w:endnote>
  <w:endnote w:type="continuationSeparator" w:id="0">
    <w:p w:rsidR="00EC5D88" w:rsidRDefault="00EC5D88" w14:paraId="6537F2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14395" w:rsidR="004A5C0D" w:rsidP="00B14395" w:rsidRDefault="004A5C0D" w14:paraId="6DFB9E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14395" w:rsidR="004A5C0D" w:rsidP="00B14395" w:rsidRDefault="004A5C0D" w14:paraId="637805D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95" w:rsidRDefault="00B14395" w14:paraId="29C810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D88" w:rsidRDefault="00EC5D88" w14:paraId="70DF9E56" w14:textId="77777777">
      <w:r>
        <w:separator/>
      </w:r>
    </w:p>
  </w:footnote>
  <w:footnote w:type="continuationSeparator" w:id="0">
    <w:p w:rsidR="00EC5D88" w:rsidRDefault="00EC5D88" w14:paraId="44E871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95" w:rsidRDefault="00B14395" w14:paraId="7B53CD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14395" w:rsidR="00E122F3" w:rsidP="00B14395" w:rsidRDefault="00E122F3" w14:paraId="738610E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95" w:rsidRDefault="00B14395" w14:paraId="516793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DE9"/>
    <w:multiLevelType w:val="multilevel"/>
    <w:tmpl w:val="9E8AA24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6A0600A"/>
    <w:multiLevelType w:val="hybridMultilevel"/>
    <w:tmpl w:val="497471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7D40B4"/>
    <w:multiLevelType w:val="hybridMultilevel"/>
    <w:tmpl w:val="01845C36"/>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5E6E0B"/>
    <w:multiLevelType w:val="multilevel"/>
    <w:tmpl w:val="D14CD04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11646B5C"/>
    <w:multiLevelType w:val="multilevel"/>
    <w:tmpl w:val="D2CA34A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16F26989"/>
    <w:multiLevelType w:val="hybridMultilevel"/>
    <w:tmpl w:val="019ABDC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7930FDF"/>
    <w:multiLevelType w:val="multilevel"/>
    <w:tmpl w:val="2F84572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22DF0A41"/>
    <w:multiLevelType w:val="multilevel"/>
    <w:tmpl w:val="07EC69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Wingdings" w:hAnsi="Wingdings"/>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ED0B2A"/>
    <w:multiLevelType w:val="multilevel"/>
    <w:tmpl w:val="142C4F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44361CAD"/>
    <w:multiLevelType w:val="multilevel"/>
    <w:tmpl w:val="870EAA9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49231A6B"/>
    <w:multiLevelType w:val="hybridMultilevel"/>
    <w:tmpl w:val="4DF4EB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55A1C7F"/>
    <w:multiLevelType w:val="multilevel"/>
    <w:tmpl w:val="BF84D89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4"/>
  </w:num>
  <w:num w:numId="2">
    <w:abstractNumId w:val="6"/>
  </w:num>
  <w:num w:numId="3">
    <w:abstractNumId w:val="7"/>
  </w:num>
  <w:num w:numId="4">
    <w:abstractNumId w:val="7"/>
    <w:lvlOverride w:ilvl="1">
      <w:lvl w:ilvl="1">
        <w:numFmt w:val="bullet"/>
        <w:lvlText w:val="o"/>
        <w:lvlJc w:val="left"/>
        <w:pPr>
          <w:tabs>
            <w:tab w:val="num" w:pos="1440"/>
          </w:tabs>
          <w:ind w:left="1440" w:hanging="360"/>
        </w:pPr>
        <w:rPr>
          <w:rFonts w:hint="default" w:ascii="Courier New" w:hAnsi="Courier New"/>
          <w:sz w:val="20"/>
        </w:rPr>
      </w:lvl>
    </w:lvlOverride>
  </w:num>
  <w:num w:numId="5">
    <w:abstractNumId w:val="9"/>
  </w:num>
  <w:num w:numId="6">
    <w:abstractNumId w:val="3"/>
  </w:num>
  <w:num w:numId="7">
    <w:abstractNumId w:val="0"/>
  </w:num>
  <w:num w:numId="8">
    <w:abstractNumId w:val="11"/>
  </w:num>
  <w:num w:numId="9">
    <w:abstractNumId w:val="8"/>
  </w:num>
  <w:num w:numId="10">
    <w:abstractNumId w:val="5"/>
  </w:num>
  <w:num w:numId="11">
    <w:abstractNumId w:val="1"/>
  </w:num>
  <w:num w:numId="12">
    <w:abstractNumId w:val="10"/>
  </w:num>
  <w:num w:numId="13">
    <w:abstractNumId w:val="2"/>
  </w:num>
  <w:num w:numId="14">
    <w:abstractNumId w:val="1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223"/>
    <w:rsid w:val="000072EC"/>
    <w:rsid w:val="00033C1A"/>
    <w:rsid w:val="000638B8"/>
    <w:rsid w:val="000D034D"/>
    <w:rsid w:val="000D29DA"/>
    <w:rsid w:val="0011545C"/>
    <w:rsid w:val="001D283A"/>
    <w:rsid w:val="001F3520"/>
    <w:rsid w:val="0020451B"/>
    <w:rsid w:val="00205018"/>
    <w:rsid w:val="00265663"/>
    <w:rsid w:val="002B2FC2"/>
    <w:rsid w:val="003076E4"/>
    <w:rsid w:val="00336B26"/>
    <w:rsid w:val="0041068C"/>
    <w:rsid w:val="00440C87"/>
    <w:rsid w:val="004449E3"/>
    <w:rsid w:val="004A5C0D"/>
    <w:rsid w:val="004E3223"/>
    <w:rsid w:val="005077CF"/>
    <w:rsid w:val="005136F3"/>
    <w:rsid w:val="00530B49"/>
    <w:rsid w:val="00530F16"/>
    <w:rsid w:val="00563CCB"/>
    <w:rsid w:val="005A4B90"/>
    <w:rsid w:val="00650D47"/>
    <w:rsid w:val="0067713F"/>
    <w:rsid w:val="006E14D0"/>
    <w:rsid w:val="0071053F"/>
    <w:rsid w:val="00712587"/>
    <w:rsid w:val="007835E3"/>
    <w:rsid w:val="0079237D"/>
    <w:rsid w:val="00855938"/>
    <w:rsid w:val="00875B8B"/>
    <w:rsid w:val="00895784"/>
    <w:rsid w:val="00897D67"/>
    <w:rsid w:val="008A362E"/>
    <w:rsid w:val="00915DD4"/>
    <w:rsid w:val="00960B93"/>
    <w:rsid w:val="009E63BA"/>
    <w:rsid w:val="00A45222"/>
    <w:rsid w:val="00A7613C"/>
    <w:rsid w:val="00A812AF"/>
    <w:rsid w:val="00A8319A"/>
    <w:rsid w:val="00AA27E6"/>
    <w:rsid w:val="00B14395"/>
    <w:rsid w:val="00B25C18"/>
    <w:rsid w:val="00B71DEC"/>
    <w:rsid w:val="00B83D9A"/>
    <w:rsid w:val="00C46B7C"/>
    <w:rsid w:val="00C514D2"/>
    <w:rsid w:val="00CD5CF8"/>
    <w:rsid w:val="00D1312D"/>
    <w:rsid w:val="00D77AAB"/>
    <w:rsid w:val="00D93F56"/>
    <w:rsid w:val="00DB04C8"/>
    <w:rsid w:val="00DD2DEC"/>
    <w:rsid w:val="00DF2839"/>
    <w:rsid w:val="00DF5C42"/>
    <w:rsid w:val="00E01A9E"/>
    <w:rsid w:val="00E122F3"/>
    <w:rsid w:val="00E24342"/>
    <w:rsid w:val="00E57B5D"/>
    <w:rsid w:val="00E66955"/>
    <w:rsid w:val="00EB23D5"/>
    <w:rsid w:val="00EC5D88"/>
    <w:rsid w:val="00ED00D5"/>
    <w:rsid w:val="00ED7495"/>
    <w:rsid w:val="00F140B3"/>
    <w:rsid w:val="00F75509"/>
    <w:rsid w:val="12801993"/>
    <w:rsid w:val="1C72D9E3"/>
    <w:rsid w:val="2C7FC2E0"/>
    <w:rsid w:val="2EFB89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EE1A8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val="en-GB" w:eastAsia="en-GB"/>
    </w:rPr>
  </w:style>
  <w:style w:type="paragraph" w:styleId="Heading2">
    <w:name w:val="heading 2"/>
    <w:basedOn w:val="Normal"/>
    <w:qFormat/>
    <w:rsid w:val="004A5C0D"/>
    <w:pPr>
      <w:spacing w:before="84" w:after="84" w:line="336" w:lineRule="atLeast"/>
      <w:ind w:left="117"/>
      <w:outlineLvl w:val="1"/>
    </w:pPr>
    <w:rPr>
      <w:rFonts w:ascii="Trebuchet MS" w:hAnsi="Trebuchet MS"/>
      <w:b/>
      <w:bCs/>
      <w:color w:val="000000"/>
      <w:sz w:val="48"/>
      <w:szCs w:val="48"/>
    </w:rPr>
  </w:style>
  <w:style w:type="paragraph" w:styleId="Heading3">
    <w:name w:val="heading 3"/>
    <w:basedOn w:val="Normal"/>
    <w:qFormat/>
    <w:rsid w:val="004A5C0D"/>
    <w:pPr>
      <w:spacing w:before="84" w:after="84" w:line="336" w:lineRule="atLeast"/>
      <w:ind w:left="117"/>
      <w:outlineLvl w:val="2"/>
    </w:pPr>
    <w:rPr>
      <w:b/>
      <w:bCs/>
      <w:color w:val="000000"/>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rsid w:val="004E3223"/>
    <w:pPr>
      <w:spacing w:after="100"/>
    </w:pPr>
    <w:rPr>
      <w:color w:val="000000"/>
    </w:rPr>
  </w:style>
  <w:style w:type="character" w:styleId="Hyperlink">
    <w:name w:val="Hyperlink"/>
    <w:rsid w:val="004A5C0D"/>
    <w:rPr>
      <w:strike w:val="0"/>
      <w:dstrike w:val="0"/>
      <w:color w:val="FFFF00"/>
      <w:u w:val="none"/>
      <w:effect w:val="none"/>
      <w:shd w:val="clear" w:color="auto" w:fill="auto"/>
    </w:rPr>
  </w:style>
  <w:style w:type="paragraph" w:styleId="Footer">
    <w:name w:val="footer"/>
    <w:basedOn w:val="Normal"/>
    <w:rsid w:val="004A5C0D"/>
    <w:pPr>
      <w:tabs>
        <w:tab w:val="center" w:pos="4153"/>
        <w:tab w:val="right" w:pos="8306"/>
      </w:tabs>
    </w:pPr>
  </w:style>
  <w:style w:type="character" w:styleId="PageNumber">
    <w:name w:val="page number"/>
    <w:basedOn w:val="DefaultParagraphFont"/>
    <w:rsid w:val="004A5C0D"/>
  </w:style>
  <w:style w:type="paragraph" w:styleId="Header">
    <w:name w:val="header"/>
    <w:basedOn w:val="Normal"/>
    <w:link w:val="HeaderChar"/>
    <w:uiPriority w:val="99"/>
    <w:rsid w:val="00C514D2"/>
    <w:pPr>
      <w:tabs>
        <w:tab w:val="center" w:pos="4513"/>
        <w:tab w:val="right" w:pos="9026"/>
      </w:tabs>
    </w:pPr>
  </w:style>
  <w:style w:type="character" w:styleId="HeaderChar" w:customStyle="1">
    <w:name w:val="Header Char"/>
    <w:link w:val="Header"/>
    <w:uiPriority w:val="99"/>
    <w:rsid w:val="00C514D2"/>
    <w:rPr>
      <w:sz w:val="24"/>
      <w:szCs w:val="24"/>
    </w:rPr>
  </w:style>
  <w:style w:type="paragraph" w:styleId="NoSpacing">
    <w:name w:val="No Spacing"/>
    <w:uiPriority w:val="1"/>
    <w:qFormat/>
    <w:rsid w:val="00AA27E6"/>
    <w:rPr>
      <w:rFonts w:ascii="Calibri" w:hAnsi="Calibri" w:eastAsia="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6848">
      <w:bodyDiv w:val="1"/>
      <w:marLeft w:val="0"/>
      <w:marRight w:val="0"/>
      <w:marTop w:val="0"/>
      <w:marBottom w:val="0"/>
      <w:divBdr>
        <w:top w:val="none" w:sz="0" w:space="0" w:color="auto"/>
        <w:left w:val="none" w:sz="0" w:space="0" w:color="auto"/>
        <w:bottom w:val="none" w:sz="0" w:space="0" w:color="auto"/>
        <w:right w:val="none" w:sz="0" w:space="0" w:color="auto"/>
      </w:divBdr>
      <w:divsChild>
        <w:div w:id="524833337">
          <w:marLeft w:val="0"/>
          <w:marRight w:val="0"/>
          <w:marTop w:val="0"/>
          <w:marBottom w:val="0"/>
          <w:divBdr>
            <w:top w:val="none" w:sz="0" w:space="0" w:color="auto"/>
            <w:left w:val="none" w:sz="0" w:space="0" w:color="auto"/>
            <w:bottom w:val="none" w:sz="0" w:space="0" w:color="auto"/>
            <w:right w:val="none" w:sz="0" w:space="0" w:color="auto"/>
          </w:divBdr>
          <w:divsChild>
            <w:div w:id="16915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2405">
      <w:bodyDiv w:val="1"/>
      <w:marLeft w:val="0"/>
      <w:marRight w:val="0"/>
      <w:marTop w:val="0"/>
      <w:marBottom w:val="0"/>
      <w:divBdr>
        <w:top w:val="none" w:sz="0" w:space="0" w:color="auto"/>
        <w:left w:val="none" w:sz="0" w:space="0" w:color="auto"/>
        <w:bottom w:val="none" w:sz="0" w:space="0" w:color="auto"/>
        <w:right w:val="none" w:sz="0" w:space="0" w:color="auto"/>
      </w:divBdr>
    </w:div>
    <w:div w:id="1010184320">
      <w:bodyDiv w:val="1"/>
      <w:marLeft w:val="0"/>
      <w:marRight w:val="0"/>
      <w:marTop w:val="0"/>
      <w:marBottom w:val="0"/>
      <w:divBdr>
        <w:top w:val="none" w:sz="0" w:space="0" w:color="auto"/>
        <w:left w:val="none" w:sz="0" w:space="0" w:color="auto"/>
        <w:bottom w:val="none" w:sz="0" w:space="0" w:color="auto"/>
        <w:right w:val="none" w:sz="0" w:space="0" w:color="auto"/>
      </w:divBdr>
      <w:divsChild>
        <w:div w:id="1077630600">
          <w:marLeft w:val="0"/>
          <w:marRight w:val="0"/>
          <w:marTop w:val="0"/>
          <w:marBottom w:val="0"/>
          <w:divBdr>
            <w:top w:val="single" w:sz="6" w:space="0" w:color="CCCCCC"/>
            <w:left w:val="single" w:sz="6" w:space="0" w:color="CCCCCC"/>
            <w:bottom w:val="single" w:sz="6" w:space="0" w:color="CCCCCC"/>
            <w:right w:val="single" w:sz="6" w:space="0" w:color="CCCCCC"/>
          </w:divBdr>
          <w:divsChild>
            <w:div w:id="655115010">
              <w:marLeft w:val="0"/>
              <w:marRight w:val="0"/>
              <w:marTop w:val="0"/>
              <w:marBottom w:val="0"/>
              <w:divBdr>
                <w:top w:val="none" w:sz="0" w:space="0" w:color="auto"/>
                <w:left w:val="none" w:sz="0" w:space="0" w:color="auto"/>
                <w:bottom w:val="none" w:sz="0" w:space="0" w:color="auto"/>
                <w:right w:val="none" w:sz="0" w:space="0" w:color="auto"/>
              </w:divBdr>
              <w:divsChild>
                <w:div w:id="1680036370">
                  <w:marLeft w:val="0"/>
                  <w:marRight w:val="0"/>
                  <w:marTop w:val="0"/>
                  <w:marBottom w:val="0"/>
                  <w:divBdr>
                    <w:top w:val="none" w:sz="0" w:space="0" w:color="auto"/>
                    <w:left w:val="none" w:sz="0" w:space="0" w:color="auto"/>
                    <w:bottom w:val="none" w:sz="0" w:space="0" w:color="auto"/>
                    <w:right w:val="none" w:sz="0" w:space="0" w:color="auto"/>
                  </w:divBdr>
                  <w:divsChild>
                    <w:div w:id="74011523">
                      <w:marLeft w:val="117"/>
                      <w:marRight w:val="117"/>
                      <w:marTop w:val="117"/>
                      <w:marBottom w:val="0"/>
                      <w:divBdr>
                        <w:top w:val="none" w:sz="0" w:space="0" w:color="auto"/>
                        <w:left w:val="none" w:sz="0" w:space="0" w:color="auto"/>
                        <w:bottom w:val="none" w:sz="0" w:space="0" w:color="auto"/>
                        <w:right w:val="none" w:sz="0" w:space="0" w:color="auto"/>
                      </w:divBdr>
                      <w:divsChild>
                        <w:div w:id="5982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hyperlink" Target="http://www.harrison.hants.sch.uk/pshce.php" TargetMode="External" Id="rId13" /><Relationship Type="http://schemas.openxmlformats.org/officeDocument/2006/relationships/header" Target="header2.xml" Id="rId18" /><Relationship Type="http://schemas.openxmlformats.org/officeDocument/2006/relationships/customXml" Target="../customXml/item2.xml" Id="rId26" /><Relationship Type="http://schemas.openxmlformats.org/officeDocument/2006/relationships/settings" Target="settings.xml" Id="rId3" /><Relationship Type="http://schemas.openxmlformats.org/officeDocument/2006/relationships/header" Target="header3.xml" Id="rId21" /><Relationship Type="http://schemas.openxmlformats.org/officeDocument/2006/relationships/image" Target="media/image1.png" Id="rId7" /><Relationship Type="http://schemas.openxmlformats.org/officeDocument/2006/relationships/hyperlink" Target="http://www.harrison.hants.sch.uk/governors.php" TargetMode="External" Id="rId12" /><Relationship Type="http://schemas.openxmlformats.org/officeDocument/2006/relationships/header" Target="header1.xml" Id="rId17" /><Relationship Type="http://schemas.openxmlformats.org/officeDocument/2006/relationships/customXml" Target="../customXml/item1.xml" Id="rId25" /><Relationship Type="http://schemas.openxmlformats.org/officeDocument/2006/relationships/styles" Target="styles.xml" Id="rId2" /><Relationship Type="http://schemas.openxmlformats.org/officeDocument/2006/relationships/hyperlink" Target="https://www.gov.uk/data-protection-how-we-collect-and-share-research-data" TargetMode="External" Id="rId16" /><Relationship Type="http://schemas.openxmlformats.org/officeDocument/2006/relationships/footer" Target="footer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harrison.hants.sch.uk/sen_policy.php" TargetMode="External" Id="rId11" /><Relationship Type="http://schemas.openxmlformats.org/officeDocument/2006/relationships/theme" Target="theme/theme1.xml" Id="rId24" /><Relationship Type="http://schemas.openxmlformats.org/officeDocument/2006/relationships/footnotes" Target="footnotes.xml" Id="rId5" /><Relationship Type="http://schemas.openxmlformats.org/officeDocument/2006/relationships/hyperlink" Target="http://www.lancashire.gov.uk/council/transparency/access-to-information/how-we-use-your-personal-information-and-your-right-to-access-it.aspx" TargetMode="External" Id="rId15" /><Relationship Type="http://schemas.openxmlformats.org/officeDocument/2006/relationships/fontTable" Target="fontTable.xml" Id="rId23" /><Relationship Type="http://schemas.openxmlformats.org/officeDocument/2006/relationships/hyperlink" Target="http://www.harrison.hants.sch.uk/pshce.php" TargetMode="External" Id="rId10" /><Relationship Type="http://schemas.openxmlformats.org/officeDocument/2006/relationships/footer" Target="footer1.xml" Id="rId19" /><Relationship Type="http://schemas.openxmlformats.org/officeDocument/2006/relationships/webSettings" Target="webSettings.xml" Id="rId4" /><Relationship Type="http://schemas.openxmlformats.org/officeDocument/2006/relationships/hyperlink" Target="http://www.harrison.hants.sch.uk/staff.php" TargetMode="External" Id="rId9" /><Relationship Type="http://schemas.openxmlformats.org/officeDocument/2006/relationships/hyperlink" Target="http://www.harrison.hants.sch.uk/head_teacher.php" TargetMode="External" Id="rId14" /><Relationship Type="http://schemas.openxmlformats.org/officeDocument/2006/relationships/footer" Target="footer3.xml" Id="rId22" /><Relationship Type="http://schemas.openxmlformats.org/officeDocument/2006/relationships/customXml" Target="../customXml/item3.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26BED-34FF-43B1-BCA6-9D54F406F2D7}"/>
</file>

<file path=customXml/itemProps2.xml><?xml version="1.0" encoding="utf-8"?>
<ds:datastoreItem xmlns:ds="http://schemas.openxmlformats.org/officeDocument/2006/customXml" ds:itemID="{4E4E590D-584B-445E-9411-D2FE900386ED}"/>
</file>

<file path=customXml/itemProps3.xml><?xml version="1.0" encoding="utf-8"?>
<ds:datastoreItem xmlns:ds="http://schemas.openxmlformats.org/officeDocument/2006/customXml" ds:itemID="{61D284A9-DBE7-4B72-B6BF-F3E0F45C7C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Bowerham Jo Banks</cp:lastModifiedBy>
  <cp:revision>2</cp:revision>
  <dcterms:created xsi:type="dcterms:W3CDTF">2024-05-01T13:47:00Z</dcterms:created>
  <dcterms:modified xsi:type="dcterms:W3CDTF">2025-07-05T15:03:21Z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0x010100569057A03B78EC4B8075D7E43653BF96</vt:lpwstr>
  </property>
</Properties>
</file>