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40482" w:rsidP="00940482" w:rsidRDefault="00940482" w14:paraId="13EFA2A2" w14:textId="6AD1ED05">
      <w:pPr>
        <w:jc w:val="center"/>
        <w:rPr>
          <w:rFonts w:ascii="Verdana" w:hAnsi="Verdana" w:eastAsia="Times New Roman" w:cs="Arial"/>
          <w:b/>
          <w:bCs/>
          <w:color w:val="000000"/>
          <w:kern w:val="28"/>
          <w:sz w:val="24"/>
          <w:szCs w:val="24"/>
          <w:lang w:eastAsia="en-GB"/>
        </w:rPr>
      </w:pPr>
      <w:bookmarkStart w:name="_Hlk498507240" w:id="0"/>
      <w:bookmarkStart w:name="_Hlk498507241" w:id="1"/>
      <w:bookmarkStart w:name="_Hlk498507242" w:id="2"/>
      <w:r w:rsidRPr="00FE5FB7">
        <w:rPr>
          <w:rFonts w:ascii="Verdana" w:hAnsi="Verdana" w:eastAsia="Times New Roman" w:cs="Arial"/>
          <w:b/>
          <w:noProof/>
          <w:color w:val="000000"/>
          <w:kern w:val="28"/>
          <w:sz w:val="24"/>
          <w:szCs w:val="24"/>
          <w:lang w:eastAsia="en-GB"/>
        </w:rPr>
        <w:drawing>
          <wp:anchor distT="0" distB="0" distL="114300" distR="114300" simplePos="0" relativeHeight="251656192" behindDoc="1" locked="0" layoutInCell="1" allowOverlap="1" wp14:anchorId="491E4123" wp14:editId="57F05658">
            <wp:simplePos x="0" y="0"/>
            <wp:positionH relativeFrom="column">
              <wp:posOffset>5263267</wp:posOffset>
            </wp:positionH>
            <wp:positionV relativeFrom="paragraph">
              <wp:posOffset>-572080</wp:posOffset>
            </wp:positionV>
            <wp:extent cx="842010" cy="1371600"/>
            <wp:effectExtent l="0" t="0" r="0" b="0"/>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FB7">
        <w:rPr>
          <w:rFonts w:ascii="Verdana" w:hAnsi="Verdana" w:eastAsia="Times New Roman" w:cs="Arial"/>
          <w:b/>
          <w:noProof/>
          <w:color w:val="000000"/>
          <w:kern w:val="28"/>
          <w:sz w:val="24"/>
          <w:szCs w:val="24"/>
          <w:lang w:eastAsia="en-GB"/>
        </w:rPr>
        <w:drawing>
          <wp:anchor distT="0" distB="0" distL="114300" distR="114300" simplePos="0" relativeHeight="251658240" behindDoc="1" locked="1" layoutInCell="1" allowOverlap="0" wp14:anchorId="5D8FDF6E" wp14:editId="2761E51F">
            <wp:simplePos x="0" y="0"/>
            <wp:positionH relativeFrom="column">
              <wp:posOffset>-644525</wp:posOffset>
            </wp:positionH>
            <wp:positionV relativeFrom="margin">
              <wp:posOffset>-475615</wp:posOffset>
            </wp:positionV>
            <wp:extent cx="1143000" cy="1019175"/>
            <wp:effectExtent l="0" t="0" r="0" b="9525"/>
            <wp:wrapTight wrapText="bothSides">
              <wp:wrapPolygon edited="0">
                <wp:start x="0" y="0"/>
                <wp:lineTo x="0" y="21398"/>
                <wp:lineTo x="21240" y="21398"/>
                <wp:lineTo x="21240" y="0"/>
                <wp:lineTo x="0" y="0"/>
              </wp:wrapPolygon>
            </wp:wrapTight>
            <wp:docPr id="2"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1134D777">
        <w:rPr>
          <w:rFonts w:ascii="Verdana" w:hAnsi="Verdana" w:eastAsia="Times New Roman" w:cs="Arial"/>
          <w:b/>
          <w:bCs/>
          <w:color w:val="000000"/>
          <w:kern w:val="28"/>
          <w:sz w:val="24"/>
          <w:szCs w:val="24"/>
          <w:lang w:eastAsia="en-GB"/>
        </w:rPr>
        <w:t>BOWERHAM PRIMARY &amp; NURSERY SCHOOL</w:t>
      </w:r>
    </w:p>
    <w:p w:rsidR="001D3CD7" w:rsidP="00940482" w:rsidRDefault="001D3CD7" w14:paraId="127EBFFF" w14:textId="25855B31">
      <w:pPr>
        <w:jc w:val="center"/>
        <w:rPr>
          <w:rFonts w:ascii="Verdana" w:hAnsi="Verdana" w:eastAsia="Times New Roman" w:cs="Arial"/>
          <w:b/>
          <w:bCs/>
          <w:color w:val="000000"/>
          <w:kern w:val="28"/>
          <w:sz w:val="24"/>
          <w:szCs w:val="24"/>
          <w:lang w:eastAsia="en-GB"/>
        </w:rPr>
      </w:pPr>
      <w:r>
        <w:rPr>
          <w:rFonts w:ascii="Verdana" w:hAnsi="Verdana" w:eastAsia="Times New Roman" w:cs="Arial"/>
          <w:b/>
          <w:bCs/>
          <w:color w:val="000000"/>
          <w:kern w:val="28"/>
          <w:sz w:val="24"/>
          <w:szCs w:val="24"/>
          <w:lang w:eastAsia="en-GB"/>
        </w:rPr>
        <w:t>&amp;</w:t>
      </w:r>
    </w:p>
    <w:p w:rsidRPr="00FE5FB7" w:rsidR="001D3CD7" w:rsidP="006148C9" w:rsidRDefault="006148C9" w14:paraId="080826DE" w14:textId="0DEEE3EC">
      <w:pPr>
        <w:jc w:val="center"/>
        <w:rPr>
          <w:rFonts w:ascii="Verdana" w:hAnsi="Verdana" w:eastAsia="Times New Roman" w:cs="Arial"/>
          <w:b/>
          <w:color w:val="000000"/>
          <w:kern w:val="28"/>
          <w:sz w:val="24"/>
          <w:szCs w:val="24"/>
          <w:lang w:eastAsia="en-GB"/>
        </w:rPr>
      </w:pPr>
      <w:r>
        <w:rPr>
          <w:rFonts w:ascii="Verdana" w:hAnsi="Verdana" w:eastAsia="Times New Roman" w:cs="Arial"/>
          <w:b/>
          <w:bCs/>
          <w:color w:val="000000"/>
          <w:kern w:val="28"/>
          <w:sz w:val="24"/>
          <w:szCs w:val="24"/>
          <w:lang w:eastAsia="en-GB"/>
        </w:rPr>
        <w:t xml:space="preserve">    </w:t>
      </w:r>
      <w:bookmarkStart w:name="_GoBack" w:id="3"/>
      <w:bookmarkEnd w:id="3"/>
      <w:r w:rsidR="001D3CD7">
        <w:rPr>
          <w:rFonts w:ascii="Verdana" w:hAnsi="Verdana" w:eastAsia="Times New Roman" w:cs="Arial"/>
          <w:b/>
          <w:bCs/>
          <w:color w:val="000000"/>
          <w:kern w:val="28"/>
          <w:sz w:val="24"/>
          <w:szCs w:val="24"/>
          <w:lang w:eastAsia="en-GB"/>
        </w:rPr>
        <w:t>BABY UNIT</w:t>
      </w:r>
    </w:p>
    <w:p w:rsidRPr="00FE5FB7" w:rsidR="00940482" w:rsidP="00940482" w:rsidRDefault="00DE7A29" w14:paraId="3D12AF4F" w14:textId="77777777">
      <w:pPr>
        <w:jc w:val="center"/>
        <w:rPr>
          <w:rFonts w:ascii="Verdana" w:hAnsi="Verdana" w:eastAsia="Times New Roman" w:cs="Arial"/>
          <w:b/>
          <w:color w:val="000000"/>
          <w:kern w:val="28"/>
          <w:sz w:val="24"/>
          <w:szCs w:val="24"/>
          <w:lang w:eastAsia="en-GB"/>
        </w:rPr>
      </w:pPr>
      <w:r>
        <w:rPr>
          <w:rFonts w:ascii="Verdana" w:hAnsi="Verdana" w:eastAsia="Times New Roman" w:cs="Arial"/>
          <w:b/>
          <w:color w:val="000000"/>
          <w:kern w:val="28"/>
          <w:sz w:val="24"/>
          <w:szCs w:val="24"/>
          <w:lang w:eastAsia="en-GB"/>
        </w:rPr>
        <w:t xml:space="preserve">  </w:t>
      </w:r>
      <w:r w:rsidR="00940482">
        <w:rPr>
          <w:rFonts w:ascii="Verdana" w:hAnsi="Verdana" w:eastAsia="Times New Roman" w:cs="Arial"/>
          <w:b/>
          <w:color w:val="000000"/>
          <w:kern w:val="28"/>
          <w:sz w:val="24"/>
          <w:szCs w:val="24"/>
          <w:lang w:eastAsia="en-GB"/>
        </w:rPr>
        <w:t>Policy</w:t>
      </w:r>
      <w:r w:rsidR="000C20CD">
        <w:rPr>
          <w:rFonts w:ascii="Verdana" w:hAnsi="Verdana" w:eastAsia="Times New Roman" w:cs="Arial"/>
          <w:b/>
          <w:color w:val="000000"/>
          <w:kern w:val="28"/>
          <w:sz w:val="24"/>
          <w:szCs w:val="24"/>
          <w:lang w:eastAsia="en-GB"/>
        </w:rPr>
        <w:t xml:space="preserve"> and Procedures for the handling of complaints</w:t>
      </w:r>
    </w:p>
    <w:p w:rsidR="00940482" w:rsidP="1134D777" w:rsidRDefault="00940482" w14:paraId="07E9C84A" w14:textId="7F374127">
      <w:pPr>
        <w:jc w:val="center"/>
        <w:rPr>
          <w:rFonts w:ascii="Verdana" w:hAnsi="Verdana" w:eastAsia="Times New Roman" w:cs="Arial"/>
          <w:b w:val="1"/>
          <w:bCs w:val="1"/>
          <w:color w:val="000000"/>
          <w:kern w:val="28"/>
          <w:sz w:val="24"/>
          <w:szCs w:val="24"/>
          <w:lang w:eastAsia="en-GB"/>
        </w:rPr>
      </w:pPr>
      <w:r w:rsidRPr="1134D777" w:rsidR="00940482">
        <w:rPr>
          <w:rFonts w:ascii="Verdana" w:hAnsi="Verdana" w:eastAsia="Times New Roman" w:cs="Arial"/>
          <w:b w:val="1"/>
          <w:bCs w:val="1"/>
          <w:color w:val="000000"/>
          <w:kern w:val="28"/>
          <w:sz w:val="24"/>
          <w:szCs w:val="24"/>
          <w:lang w:eastAsia="en-GB"/>
        </w:rPr>
        <w:t>DATE:</w:t>
      </w:r>
      <w:r w:rsidR="00B1156C">
        <w:rPr>
          <w:rFonts w:ascii="Verdana" w:hAnsi="Verdana" w:eastAsia="Times New Roman" w:cs="Arial"/>
          <w:b w:val="1"/>
          <w:bCs w:val="1"/>
          <w:color w:val="000000"/>
          <w:kern w:val="28"/>
          <w:sz w:val="24"/>
          <w:szCs w:val="24"/>
          <w:lang w:eastAsia="en-GB"/>
        </w:rPr>
        <w:t xml:space="preserve"> July </w:t>
      </w:r>
      <w:r w:rsidRPr="1134D777" w:rsidR="0069318F">
        <w:rPr>
          <w:rFonts w:ascii="Verdana" w:hAnsi="Verdana" w:eastAsia="Times New Roman" w:cs="Arial"/>
          <w:b w:val="1"/>
          <w:bCs w:val="1"/>
          <w:color w:val="000000"/>
          <w:kern w:val="28"/>
          <w:sz w:val="24"/>
          <w:szCs w:val="24"/>
          <w:lang w:eastAsia="en-GB"/>
        </w:rPr>
        <w:t>202</w:t>
      </w:r>
      <w:r w:rsidRPr="1134D777" w:rsidR="51C6C017">
        <w:rPr>
          <w:rFonts w:ascii="Verdana" w:hAnsi="Verdana" w:eastAsia="Times New Roman" w:cs="Arial"/>
          <w:b w:val="1"/>
          <w:bCs w:val="1"/>
          <w:color w:val="000000"/>
          <w:kern w:val="28"/>
          <w:sz w:val="24"/>
          <w:szCs w:val="24"/>
          <w:lang w:eastAsia="en-GB"/>
        </w:rPr>
        <w:t>5</w:t>
      </w:r>
    </w:p>
    <w:p w:rsidR="00940482" w:rsidP="1134D777" w:rsidRDefault="00940482" w14:paraId="213EC5B7" w14:textId="72F590A7">
      <w:pPr>
        <w:jc w:val="center"/>
        <w:rPr>
          <w:rFonts w:ascii="Verdana" w:hAnsi="Verdana" w:eastAsia="Times New Roman" w:cs="Arial"/>
          <w:b w:val="1"/>
          <w:bCs w:val="1"/>
          <w:color w:val="000000"/>
          <w:kern w:val="28"/>
          <w:sz w:val="24"/>
          <w:szCs w:val="24"/>
          <w:lang w:eastAsia="en-GB"/>
        </w:rPr>
      </w:pPr>
      <w:r w:rsidRPr="1134D777" w:rsidR="00940482">
        <w:rPr>
          <w:rFonts w:ascii="Verdana" w:hAnsi="Verdana" w:eastAsia="Times New Roman" w:cs="Arial"/>
          <w:b w:val="1"/>
          <w:bCs w:val="1"/>
          <w:color w:val="000000"/>
          <w:kern w:val="28"/>
          <w:sz w:val="24"/>
          <w:szCs w:val="24"/>
          <w:lang w:eastAsia="en-GB"/>
        </w:rPr>
        <w:t xml:space="preserve">Review date: </w:t>
      </w:r>
      <w:bookmarkEnd w:id="0"/>
      <w:bookmarkEnd w:id="1"/>
      <w:bookmarkEnd w:id="2"/>
      <w:r w:rsidR="00B1156C">
        <w:rPr>
          <w:rFonts w:ascii="Verdana" w:hAnsi="Verdana" w:eastAsia="Times New Roman" w:cs="Arial"/>
          <w:b w:val="1"/>
          <w:bCs w:val="1"/>
          <w:color w:val="000000"/>
          <w:kern w:val="28"/>
          <w:sz w:val="24"/>
          <w:szCs w:val="24"/>
          <w:lang w:eastAsia="en-GB"/>
        </w:rPr>
        <w:t xml:space="preserve">July </w:t>
      </w:r>
      <w:r w:rsidRPr="1134D777" w:rsidR="0069318F">
        <w:rPr>
          <w:rFonts w:ascii="Verdana" w:hAnsi="Verdana" w:eastAsia="Times New Roman" w:cs="Arial"/>
          <w:b w:val="1"/>
          <w:bCs w:val="1"/>
          <w:color w:val="000000"/>
          <w:kern w:val="28"/>
          <w:sz w:val="24"/>
          <w:szCs w:val="24"/>
          <w:lang w:eastAsia="en-GB"/>
        </w:rPr>
        <w:t>202</w:t>
      </w:r>
      <w:r w:rsidRPr="1134D777" w:rsidR="5C2D3BB7">
        <w:rPr>
          <w:rFonts w:ascii="Verdana" w:hAnsi="Verdana" w:eastAsia="Times New Roman" w:cs="Arial"/>
          <w:b w:val="1"/>
          <w:bCs w:val="1"/>
          <w:color w:val="000000"/>
          <w:kern w:val="28"/>
          <w:sz w:val="24"/>
          <w:szCs w:val="24"/>
          <w:lang w:eastAsia="en-GB"/>
        </w:rPr>
        <w:t>6</w:t>
      </w:r>
    </w:p>
    <w:p w:rsidR="00940482" w:rsidP="00940482" w:rsidRDefault="00940482" w14:paraId="7553D44C" w14:textId="77777777">
      <w:pPr>
        <w:widowControl w:val="0"/>
        <w:spacing w:after="280"/>
        <w:jc w:val="center"/>
        <w:rPr>
          <w:rFonts w:ascii="Verdana" w:hAnsi="Verdana" w:cs="Arial"/>
          <w:b/>
          <w:color w:val="000000"/>
          <w:kern w:val="28"/>
          <w:lang w:eastAsia="en-GB"/>
          <w14:cntxtAlts/>
        </w:rPr>
      </w:pPr>
      <w:r>
        <w:rPr>
          <w:rFonts w:ascii="Verdana" w:hAnsi="Verdana" w:cs="Arial"/>
          <w:b/>
          <w:color w:val="000000"/>
          <w:kern w:val="28"/>
          <w:lang w:eastAsia="en-GB"/>
          <w14:cntxtAlts/>
        </w:rPr>
        <w:t>Stand tall, reach high, love learning</w:t>
      </w:r>
    </w:p>
    <w:p w:rsidRPr="004474DE" w:rsidR="00940482" w:rsidP="00940482" w:rsidRDefault="00773E8B" w14:paraId="2A978A3D" w14:textId="0C2482DA">
      <w:pPr>
        <w:widowControl w:val="0"/>
        <w:spacing w:after="280"/>
        <w:jc w:val="center"/>
        <w:rPr>
          <w:rFonts w:ascii="Verdana" w:hAnsi="Verdana" w:cs="Arial"/>
          <w:i/>
          <w:color w:val="000000"/>
          <w:kern w:val="28"/>
          <w:lang w:eastAsia="en-GB"/>
          <w14:cntxtAlts/>
        </w:rPr>
      </w:pPr>
      <w:r>
        <w:rPr>
          <w:rFonts w:ascii="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5497E924" wp14:editId="5AC45348">
                <wp:simplePos x="0" y="0"/>
                <wp:positionH relativeFrom="margin">
                  <wp:posOffset>-301460</wp:posOffset>
                </wp:positionH>
                <wp:positionV relativeFrom="paragraph">
                  <wp:posOffset>457587</wp:posOffset>
                </wp:positionV>
                <wp:extent cx="5905500" cy="2114550"/>
                <wp:effectExtent l="19050" t="19050" r="19050" b="1905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0E32" w:rsidP="00810E32" w:rsidRDefault="00810E32" w14:paraId="73981944" w14:textId="77777777">
                            <w:pPr>
                              <w:widowControl w:val="0"/>
                              <w:spacing w:after="280"/>
                              <w:rPr>
                                <w:rFonts w:ascii="Verdana" w:hAnsi="Verdana" w:cs="Arial"/>
                              </w:rPr>
                            </w:pPr>
                            <w:r>
                              <w:rPr>
                                <w:rFonts w:ascii="Verdana" w:hAnsi="Verdana" w:cs="Arial"/>
                              </w:rPr>
                              <w:t>At Bowerham School we:</w:t>
                            </w:r>
                          </w:p>
                          <w:p w:rsidR="00810E32" w:rsidP="00810E32" w:rsidRDefault="00810E32" w14:paraId="5E1CCF70" w14:textId="77777777">
                            <w:pPr>
                              <w:numPr>
                                <w:ilvl w:val="0"/>
                                <w:numId w:val="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have access to a fun and engaging, ambitious and creative curriculum that widens their life experiences</w:t>
                            </w:r>
                          </w:p>
                          <w:p w:rsidR="00810E32" w:rsidP="00810E32" w:rsidRDefault="00810E32" w14:paraId="418A07E7" w14:textId="77777777">
                            <w:pPr>
                              <w:numPr>
                                <w:ilvl w:val="0"/>
                                <w:numId w:val="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Develop confident and independent learners with motivation, curiosity and a love of learning</w:t>
                            </w:r>
                          </w:p>
                          <w:p w:rsidR="00810E32" w:rsidP="00810E32" w:rsidRDefault="00810E32" w14:paraId="2E97E69B" w14:textId="77777777">
                            <w:pPr>
                              <w:numPr>
                                <w:ilvl w:val="0"/>
                                <w:numId w:val="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810E32" w:rsidP="00810E32" w:rsidRDefault="00810E32" w14:paraId="5127B1C9" w14:textId="77777777">
                            <w:pPr>
                              <w:numPr>
                                <w:ilvl w:val="0"/>
                                <w:numId w:val="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Nurture, develop and challenge children to be aspirational and secure within themselves in order to prepare them for their future</w:t>
                            </w:r>
                          </w:p>
                          <w:p w:rsidR="00810E32" w:rsidP="00810E32" w:rsidRDefault="00810E32" w14:paraId="6E7BEAA2" w14:textId="77777777">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rsidR="00810E32" w:rsidP="00810E32" w:rsidRDefault="00810E32" w14:paraId="672A6659" w14:textId="77777777">
                            <w:pPr>
                              <w:rPr>
                                <w:rFonts w:ascii="Tahoma" w:hAnsi="Tahoma" w:cs="Tahoma"/>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F79A7DF">
              <v:shapetype id="_x0000_t176" coordsize="21600,21600" o:spt="176" adj="2700" path="m@0,qx0@0l0@2qy@0,21600l@1,21600qx21600@2l21600@0qy@1,xe" w14:anchorId="5497E924">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5" style="position:absolute;left:0;text-align:left;margin-left:-23.75pt;margin-top:36.05pt;width:465pt;height:166.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">
                <v:shadow color="#868686"/>
                <v:textbox inset="2.88pt,2.88pt,2.88pt,2.88pt">
                  <w:txbxContent>
                    <w:p w:rsidR="00810E32" w:rsidP="00810E32" w:rsidRDefault="00810E32" w14:paraId="73E66A96" w14:textId="77777777">
                      <w:pPr>
                        <w:widowControl w:val="0"/>
                        <w:spacing w:after="280"/>
                        <w:rPr>
                          <w:rFonts w:ascii="Verdana" w:hAnsi="Verdana" w:cs="Arial"/>
                        </w:rPr>
                      </w:pPr>
                      <w:r>
                        <w:rPr>
                          <w:rFonts w:ascii="Verdana" w:hAnsi="Verdana" w:cs="Arial"/>
                        </w:rPr>
                        <w:t>At Bowerham School we:</w:t>
                      </w:r>
                    </w:p>
                    <w:p w:rsidR="00810E32" w:rsidP="00810E32" w:rsidRDefault="00810E32" w14:paraId="69BFB3B6" w14:textId="77777777">
                      <w:pPr>
                        <w:numPr>
                          <w:ilvl w:val="0"/>
                          <w:numId w:val="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have access to a fun and engaging, ambitious and creative curriculum that widens their life experiences</w:t>
                      </w:r>
                    </w:p>
                    <w:p w:rsidR="00810E32" w:rsidP="00810E32" w:rsidRDefault="00810E32" w14:paraId="56DD11CD" w14:textId="77777777">
                      <w:pPr>
                        <w:numPr>
                          <w:ilvl w:val="0"/>
                          <w:numId w:val="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Develop confident and independent learners with motivation, curiosity and a love of learning</w:t>
                      </w:r>
                    </w:p>
                    <w:p w:rsidR="00810E32" w:rsidP="00810E32" w:rsidRDefault="00810E32" w14:paraId="27CEE72B" w14:textId="77777777">
                      <w:pPr>
                        <w:numPr>
                          <w:ilvl w:val="0"/>
                          <w:numId w:val="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810E32" w:rsidP="00810E32" w:rsidRDefault="00810E32" w14:paraId="666B9A41" w14:textId="77777777">
                      <w:pPr>
                        <w:numPr>
                          <w:ilvl w:val="0"/>
                          <w:numId w:val="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Nurture, develop and challenge children to be aspirational and secure within themselves in order to prepare them for their future</w:t>
                      </w:r>
                    </w:p>
                    <w:p w:rsidR="00810E32" w:rsidP="00810E32" w:rsidRDefault="00810E32" w14:paraId="63E4A9CD" w14:textId="77777777">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rsidR="00810E32" w:rsidP="00810E32" w:rsidRDefault="00810E32" w14:paraId="0A37501D" w14:textId="77777777">
                      <w:pPr>
                        <w:rPr>
                          <w:rFonts w:ascii="Tahoma" w:hAnsi="Tahoma" w:cs="Tahoma"/>
                          <w:sz w:val="24"/>
                          <w:szCs w:val="24"/>
                        </w:rPr>
                      </w:pPr>
                    </w:p>
                  </w:txbxContent>
                </v:textbox>
                <w10:wrap anchorx="margin"/>
              </v:shape>
            </w:pict>
          </mc:Fallback>
        </mc:AlternateContent>
      </w:r>
      <w:r w:rsidRPr="004474DE" w:rsidR="00940482">
        <w:rPr>
          <w:rFonts w:ascii="Verdana" w:hAnsi="Verdana" w:cs="Arial"/>
          <w:i/>
          <w:color w:val="000000"/>
          <w:kern w:val="28"/>
          <w:lang w:eastAsia="en-GB"/>
          <w14:cntxtAlts/>
        </w:rPr>
        <w:t>The Bowerham School community is proud to nurture aspiration, inspire love for life-long learning and prepare children for a changing society.</w:t>
      </w:r>
    </w:p>
    <w:p w:rsidRPr="004474DE" w:rsidR="00940482" w:rsidP="00940482" w:rsidRDefault="00940482" w14:paraId="6C9B1040" w14:textId="377E8797">
      <w:pPr>
        <w:widowControl w:val="0"/>
        <w:rPr>
          <w:rFonts w:ascii="Verdana" w:hAnsi="Verdana" w:cs="Arial"/>
          <w:b/>
          <w:u w:val="single"/>
          <w:lang w:val="en-US"/>
        </w:rPr>
      </w:pPr>
      <w:r w:rsidRPr="004474DE">
        <w:rPr>
          <w:rFonts w:ascii="Verdana" w:hAnsi="Verdana" w:cs="Times New Roman"/>
          <w:color w:val="000000"/>
          <w:kern w:val="28"/>
          <w:lang w:eastAsia="en-GB"/>
          <w14:cntxtAlts/>
        </w:rPr>
        <w:t> </w:t>
      </w:r>
    </w:p>
    <w:p w:rsidRPr="004474DE" w:rsidR="00940482" w:rsidP="00940482" w:rsidRDefault="00940482" w14:paraId="5DAB6C7B" w14:textId="77777777">
      <w:pPr>
        <w:keepNext/>
        <w:widowControl w:val="0"/>
        <w:suppressAutoHyphens/>
        <w:jc w:val="center"/>
        <w:outlineLvl w:val="0"/>
        <w:rPr>
          <w:rFonts w:ascii="Verdana" w:hAnsi="Verdana" w:cs="Arial"/>
          <w:b/>
          <w:u w:val="single"/>
          <w:lang w:val="en-US"/>
        </w:rPr>
      </w:pPr>
    </w:p>
    <w:p w:rsidRPr="004474DE" w:rsidR="00940482" w:rsidP="00940482" w:rsidRDefault="00940482" w14:paraId="02EB378F" w14:textId="77777777">
      <w:pPr>
        <w:keepNext/>
        <w:widowControl w:val="0"/>
        <w:suppressAutoHyphens/>
        <w:jc w:val="center"/>
        <w:outlineLvl w:val="0"/>
        <w:rPr>
          <w:rFonts w:ascii="Verdana" w:hAnsi="Verdana" w:cs="Arial"/>
          <w:b/>
          <w:u w:val="single"/>
          <w:lang w:val="en-US"/>
        </w:rPr>
      </w:pPr>
    </w:p>
    <w:p w:rsidRPr="004474DE" w:rsidR="00940482" w:rsidP="00940482" w:rsidRDefault="00940482" w14:paraId="6A05A809" w14:textId="77777777">
      <w:pPr>
        <w:keepNext/>
        <w:widowControl w:val="0"/>
        <w:suppressAutoHyphens/>
        <w:jc w:val="center"/>
        <w:outlineLvl w:val="0"/>
        <w:rPr>
          <w:rFonts w:ascii="Verdana" w:hAnsi="Verdana" w:cs="Arial"/>
          <w:b/>
          <w:u w:val="single"/>
          <w:lang w:val="en-US"/>
        </w:rPr>
      </w:pPr>
    </w:p>
    <w:p w:rsidR="00940482" w:rsidP="00940482" w:rsidRDefault="00940482" w14:paraId="5A39BBE3" w14:textId="77777777">
      <w:pPr>
        <w:jc w:val="center"/>
        <w:rPr>
          <w:rFonts w:ascii="Verdana" w:hAnsi="Verdana" w:eastAsia="Times New Roman" w:cs="Arial"/>
          <w:b/>
          <w:color w:val="000000"/>
          <w:kern w:val="28"/>
          <w:sz w:val="24"/>
          <w:szCs w:val="24"/>
          <w:lang w:eastAsia="en-GB"/>
        </w:rPr>
      </w:pPr>
    </w:p>
    <w:p w:rsidR="00940482" w:rsidP="00940482" w:rsidRDefault="00940482" w14:paraId="41C8F396" w14:textId="77777777">
      <w:pPr>
        <w:pStyle w:val="Header"/>
      </w:pPr>
    </w:p>
    <w:p w:rsidR="00A3094A" w:rsidRDefault="00A3094A" w14:paraId="72A3D3EC" w14:textId="77777777"/>
    <w:p w:rsidRPr="00773E8B" w:rsidR="00773E8B" w:rsidP="00773E8B" w:rsidRDefault="00773E8B" w14:paraId="51164940" w14:textId="77777777">
      <w:pPr>
        <w:spacing w:after="0" w:line="240" w:lineRule="auto"/>
        <w:rPr>
          <w:rFonts w:ascii="Verdana" w:hAnsi="Verdana" w:eastAsia="Times New Roman" w:cs="Arial"/>
        </w:rPr>
      </w:pPr>
      <w:r w:rsidRPr="00773E8B">
        <w:rPr>
          <w:rFonts w:ascii="Verdana" w:hAnsi="Verdana" w:eastAsia="Times New Roman" w:cs="Arial"/>
          <w:highlight w:val="cyan"/>
        </w:rPr>
        <w:t>Within our Bowerham Baby Unit we follow all Bowerham Primary &amp; Nursery School’s policies and procedures. Any wording highlighted in blue within the policies are specific additions only applicable to our Baby Unit.</w:t>
      </w:r>
      <w:r w:rsidRPr="00773E8B">
        <w:rPr>
          <w:rFonts w:ascii="Verdana" w:hAnsi="Verdana" w:eastAsia="Times New Roman" w:cs="Arial"/>
        </w:rPr>
        <w:t xml:space="preserve">  </w:t>
      </w:r>
    </w:p>
    <w:p w:rsidR="000C20CD" w:rsidP="00773E8B" w:rsidRDefault="00773E8B" w14:paraId="04BB6CF2" w14:textId="442026B0">
      <w:pPr>
        <w:pStyle w:val="Heading1"/>
        <w:tabs>
          <w:tab w:val="left" w:pos="395"/>
        </w:tabs>
        <w:spacing w:before="390" w:line="501" w:lineRule="auto"/>
        <w:ind w:left="0" w:right="7250"/>
        <w:jc w:val="both"/>
        <w:rPr>
          <w:color w:val="CD1719"/>
        </w:rPr>
      </w:pPr>
      <w:r>
        <w:rPr>
          <w:color w:val="575756"/>
        </w:rPr>
        <w:t>I</w:t>
      </w:r>
      <w:r w:rsidR="000C20CD">
        <w:rPr>
          <w:color w:val="575756"/>
        </w:rPr>
        <w:t xml:space="preserve">ntroduction </w:t>
      </w:r>
      <w:r>
        <w:rPr>
          <w:color w:val="575756"/>
        </w:rPr>
        <w:t>a</w:t>
      </w:r>
      <w:r w:rsidR="000C20CD">
        <w:rPr>
          <w:color w:val="575756"/>
        </w:rPr>
        <w:t>nd Scope</w:t>
      </w:r>
    </w:p>
    <w:p w:rsidR="000C20CD" w:rsidP="62C416AA" w:rsidRDefault="000C20CD" w14:paraId="1C4D5125" w14:textId="397462C4">
      <w:pPr>
        <w:pStyle w:val="Heading1"/>
        <w:tabs>
          <w:tab w:val="left" w:pos="395"/>
        </w:tabs>
        <w:spacing w:before="390" w:line="501" w:lineRule="auto"/>
        <w:ind w:left="0" w:right="7250"/>
        <w:rPr>
          <w:color w:val="CD1719"/>
        </w:rPr>
      </w:pPr>
      <w:r>
        <w:rPr>
          <w:color w:val="CD1719"/>
          <w:spacing w:val="-4"/>
        </w:rPr>
        <w:t xml:space="preserve">We </w:t>
      </w:r>
      <w:r>
        <w:rPr>
          <w:color w:val="CD1719"/>
        </w:rPr>
        <w:t>care about what</w:t>
      </w:r>
      <w:r w:rsidR="45629568">
        <w:rPr>
          <w:color w:val="CD1719"/>
        </w:rPr>
        <w:t xml:space="preserve"> </w:t>
      </w:r>
      <w:r>
        <w:rPr>
          <w:color w:val="CD1719"/>
        </w:rPr>
        <w:t>yo</w:t>
      </w:r>
      <w:r w:rsidR="47EDB662">
        <w:rPr>
          <w:color w:val="CD1719"/>
        </w:rPr>
        <w:t xml:space="preserve">u </w:t>
      </w:r>
      <w:r>
        <w:rPr>
          <w:color w:val="CD1719"/>
        </w:rPr>
        <w:t>think</w:t>
      </w:r>
    </w:p>
    <w:p w:rsidR="000C20CD" w:rsidP="000C20CD" w:rsidRDefault="000C20CD" w14:paraId="5746D3E6" w14:textId="77777777">
      <w:pPr>
        <w:pStyle w:val="BodyText"/>
        <w:spacing w:before="2" w:line="288" w:lineRule="exact"/>
        <w:ind w:left="114"/>
      </w:pPr>
      <w:r>
        <w:rPr>
          <w:color w:val="575756"/>
        </w:rPr>
        <w:t>The Policy of this School is to work in partnership with parents/</w:t>
      </w:r>
      <w:proofErr w:type="spellStart"/>
      <w:r>
        <w:rPr>
          <w:color w:val="575756"/>
        </w:rPr>
        <w:t>carers</w:t>
      </w:r>
      <w:proofErr w:type="spellEnd"/>
      <w:r>
        <w:rPr>
          <w:color w:val="575756"/>
        </w:rPr>
        <w:t xml:space="preserve"> and the wider community. Therefore any person, including members of the public, can make a complaint. </w:t>
      </w:r>
      <w:r>
        <w:rPr>
          <w:color w:val="575756"/>
          <w:spacing w:val="-3"/>
        </w:rPr>
        <w:t xml:space="preserve">We </w:t>
      </w:r>
      <w:r>
        <w:rPr>
          <w:color w:val="575756"/>
        </w:rPr>
        <w:t xml:space="preserve">try hard to do our best for all our pupils/students. </w:t>
      </w:r>
      <w:r>
        <w:rPr>
          <w:color w:val="575756"/>
          <w:spacing w:val="-6"/>
        </w:rPr>
        <w:t xml:space="preserve">Your </w:t>
      </w:r>
      <w:r>
        <w:rPr>
          <w:color w:val="575756"/>
        </w:rPr>
        <w:t xml:space="preserve">views help us plan for the future.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w:t>
      </w:r>
      <w:proofErr w:type="spellStart"/>
      <w:r>
        <w:rPr>
          <w:color w:val="575756"/>
        </w:rPr>
        <w:t>carers</w:t>
      </w:r>
      <w:proofErr w:type="spellEnd"/>
      <w:r>
        <w:rPr>
          <w:color w:val="575756"/>
        </w:rPr>
        <w:t xml:space="preserve"> to tell us about their worries, concerns or complaints as soon as possible. It is much easier for the school to sort out a recent problem than something that happened some time</w:t>
      </w:r>
      <w:r>
        <w:rPr>
          <w:color w:val="575756"/>
          <w:spacing w:val="54"/>
        </w:rPr>
        <w:t xml:space="preserve"> </w:t>
      </w:r>
      <w:r>
        <w:rPr>
          <w:color w:val="575756"/>
        </w:rPr>
        <w:t>ago.</w:t>
      </w:r>
    </w:p>
    <w:p w:rsidR="000C20CD" w:rsidP="000C20CD" w:rsidRDefault="00773E8B" w14:paraId="500803FC" w14:textId="5E09B084">
      <w:pPr>
        <w:pStyle w:val="Heading1"/>
        <w:ind w:left="114"/>
      </w:pPr>
      <w:r>
        <w:rPr>
          <w:color w:val="CD1719"/>
        </w:rPr>
        <w:t>O</w:t>
      </w:r>
      <w:r w:rsidR="000C20CD">
        <w:rPr>
          <w:color w:val="CD1719"/>
        </w:rPr>
        <w:t>ur commitment to you</w:t>
      </w:r>
    </w:p>
    <w:p w:rsidR="000C20CD" w:rsidP="000C20CD" w:rsidRDefault="000C20CD" w14:paraId="0E27B00A" w14:textId="77777777">
      <w:pPr>
        <w:pStyle w:val="BodyText"/>
        <w:spacing w:before="8"/>
        <w:rPr>
          <w:rFonts w:ascii="Arial"/>
          <w:b/>
        </w:rPr>
      </w:pPr>
    </w:p>
    <w:p w:rsidR="000C20CD" w:rsidP="000C20CD" w:rsidRDefault="000C20CD" w14:paraId="0692A83B" w14:textId="7777777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rsidR="000C20CD" w:rsidP="000C20CD" w:rsidRDefault="000C20CD" w14:paraId="128AE8D1" w14:textId="77777777">
      <w:pPr>
        <w:pStyle w:val="BodyText"/>
        <w:spacing w:line="288" w:lineRule="exact"/>
        <w:ind w:left="511"/>
      </w:pPr>
      <w:r>
        <w:rPr>
          <w:color w:val="575756"/>
        </w:rPr>
        <w:t>• It will be looked into thoroughly, fairly and as quickly as possible.</w:t>
      </w:r>
    </w:p>
    <w:p w:rsidR="000C20CD" w:rsidP="000C20CD" w:rsidRDefault="000C20CD" w14:paraId="11CC0F87" w14:textId="7777777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will keep you up-to-date with what we are doing.</w:t>
      </w:r>
    </w:p>
    <w:p w:rsidR="000C20CD" w:rsidP="000C20CD" w:rsidRDefault="000C20CD" w14:paraId="5059F6C2" w14:textId="7777777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 xml:space="preserve">will </w:t>
      </w:r>
      <w:proofErr w:type="spellStart"/>
      <w:r>
        <w:rPr>
          <w:color w:val="575756"/>
          <w:w w:val="105"/>
        </w:rPr>
        <w:t>apologise</w:t>
      </w:r>
      <w:proofErr w:type="spellEnd"/>
      <w:r>
        <w:rPr>
          <w:color w:val="575756"/>
          <w:w w:val="105"/>
        </w:rPr>
        <w:t xml:space="preserve"> if the school has made a mistake.</w:t>
      </w:r>
    </w:p>
    <w:p w:rsidR="000C20CD" w:rsidP="000C20CD" w:rsidRDefault="000C20CD" w14:paraId="7AF9605E" w14:textId="77777777">
      <w:pPr>
        <w:pStyle w:val="BodyText"/>
        <w:spacing w:line="289" w:lineRule="exact"/>
        <w:ind w:left="511"/>
      </w:pPr>
      <w:r>
        <w:rPr>
          <w:color w:val="575756"/>
        </w:rPr>
        <w:t>• We will tell you what we are going to do to put things right.</w:t>
      </w:r>
    </w:p>
    <w:p w:rsidR="000C20CD" w:rsidP="000C20CD" w:rsidRDefault="000C20CD" w14:paraId="60061E4C" w14:textId="77777777">
      <w:pPr>
        <w:pStyle w:val="BodyText"/>
        <w:spacing w:before="11"/>
      </w:pPr>
    </w:p>
    <w:p w:rsidR="000C20CD" w:rsidP="000C20CD" w:rsidRDefault="000C20CD" w14:paraId="414CCC61" w14:textId="77777777">
      <w:pPr>
        <w:pStyle w:val="Heading1"/>
        <w:ind w:left="114"/>
      </w:pPr>
      <w:r>
        <w:rPr>
          <w:color w:val="CD1719"/>
        </w:rPr>
        <w:t>What to do first</w:t>
      </w:r>
    </w:p>
    <w:p w:rsidR="000C20CD" w:rsidP="000C20CD" w:rsidRDefault="000C20CD" w14:paraId="44EAFD9C" w14:textId="77777777">
      <w:pPr>
        <w:pStyle w:val="BodyText"/>
        <w:spacing w:before="9"/>
        <w:rPr>
          <w:rFonts w:ascii="Arial"/>
          <w:b/>
        </w:rPr>
      </w:pPr>
    </w:p>
    <w:p w:rsidR="000C20CD" w:rsidP="000C20CD" w:rsidRDefault="000C20CD" w14:paraId="16F7ED1E" w14:textId="77777777">
      <w:pPr>
        <w:pStyle w:val="BodyText"/>
        <w:ind w:left="114" w:right="160"/>
      </w:pPr>
      <w:r>
        <w:rPr>
          <w:color w:val="575756"/>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explaining the School’s actions to you.</w:t>
      </w:r>
    </w:p>
    <w:p w:rsidR="000C20CD" w:rsidP="000C20CD" w:rsidRDefault="000C20CD" w14:paraId="4B94D5A5" w14:textId="77777777">
      <w:pPr>
        <w:pStyle w:val="BodyText"/>
        <w:spacing w:before="8"/>
        <w:rPr>
          <w:sz w:val="23"/>
        </w:rPr>
      </w:pPr>
    </w:p>
    <w:p w:rsidR="000C20CD" w:rsidP="000C20CD" w:rsidRDefault="000C20CD" w14:paraId="50FF03DA" w14:textId="7777777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in 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rsidR="000C20CD" w:rsidP="000C20CD" w:rsidRDefault="000C20CD" w14:paraId="3DEEC669" w14:textId="77777777">
      <w:pPr>
        <w:pStyle w:val="BodyText"/>
        <w:spacing w:before="8"/>
        <w:rPr>
          <w:sz w:val="23"/>
        </w:rPr>
      </w:pPr>
    </w:p>
    <w:p w:rsidR="000C20CD" w:rsidP="000C20CD" w:rsidRDefault="000C20CD" w14:paraId="37D06E17" w14:textId="77777777">
      <w:pPr>
        <w:pStyle w:val="BodyText"/>
        <w:spacing w:line="289" w:lineRule="exact"/>
        <w:ind w:left="114"/>
      </w:pPr>
      <w:r>
        <w:rPr>
          <w:color w:val="575756"/>
          <w:w w:val="105"/>
        </w:rPr>
        <w:t>Complainants should not approach individual governors to raise concerns or complaints.</w:t>
      </w:r>
    </w:p>
    <w:p w:rsidR="000C20CD" w:rsidP="000C20CD" w:rsidRDefault="000C20CD" w14:paraId="2157B2D6" w14:textId="77777777">
      <w:pPr>
        <w:pStyle w:val="BodyText"/>
        <w:ind w:left="114"/>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p>
    <w:p w:rsidR="000C20CD" w:rsidP="000C20CD" w:rsidRDefault="000C20CD" w14:paraId="3656B9AB" w14:textId="77777777">
      <w:pPr>
        <w:pStyle w:val="BodyText"/>
        <w:rPr>
          <w:sz w:val="20"/>
        </w:rPr>
      </w:pPr>
    </w:p>
    <w:p w:rsidR="000C20CD" w:rsidP="000C20CD" w:rsidRDefault="000C20CD" w14:paraId="45FB0818" w14:textId="77777777">
      <w:pPr>
        <w:pStyle w:val="BodyText"/>
        <w:rPr>
          <w:sz w:val="20"/>
        </w:rPr>
      </w:pPr>
    </w:p>
    <w:p w:rsidR="000C20CD" w:rsidP="000C20CD" w:rsidRDefault="000C20CD" w14:paraId="050F5E60" w14:textId="77777777">
      <w:pPr>
        <w:pStyle w:val="BodyText"/>
        <w:spacing w:before="91"/>
        <w:ind w:left="720" w:right="737"/>
      </w:pPr>
      <w:r>
        <w:rPr>
          <w:color w:val="575756"/>
          <w:spacing w:val="-6"/>
        </w:rPr>
        <w:t xml:space="preserve">Try </w:t>
      </w:r>
      <w:r>
        <w:rPr>
          <w:color w:val="575756"/>
        </w:rPr>
        <w:t>to go to the member of staff involved or your child’s class teacher (primary and nursery schools)/your child’s form tutor or head of year (secondary) who will either deal with your issue or pass you on to someone who is more able to</w:t>
      </w:r>
      <w:r>
        <w:rPr>
          <w:color w:val="575756"/>
          <w:spacing w:val="62"/>
        </w:rPr>
        <w:t xml:space="preserve"> </w:t>
      </w:r>
      <w:r>
        <w:rPr>
          <w:color w:val="575756"/>
        </w:rPr>
        <w:t>help.</w:t>
      </w:r>
    </w:p>
    <w:p w:rsidR="000C20CD" w:rsidP="000C20CD" w:rsidRDefault="000C20CD" w14:paraId="2946DB82" w14:textId="77777777">
      <w:pPr>
        <w:pStyle w:val="BodyText"/>
        <w:spacing w:before="8"/>
        <w:rPr>
          <w:sz w:val="23"/>
        </w:rPr>
      </w:pPr>
    </w:p>
    <w:p w:rsidR="000C20CD" w:rsidP="000C20CD" w:rsidRDefault="000C20CD" w14:paraId="35DA92B4" w14:textId="7777777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rsidR="000C20CD" w:rsidP="000C20CD" w:rsidRDefault="000C20CD" w14:paraId="5997CC1D" w14:textId="77777777">
      <w:pPr>
        <w:pStyle w:val="BodyText"/>
        <w:spacing w:before="8"/>
        <w:rPr>
          <w:sz w:val="23"/>
        </w:rPr>
      </w:pPr>
    </w:p>
    <w:p w:rsidR="000C20CD" w:rsidP="000C20CD" w:rsidRDefault="000C20CD" w14:paraId="77DD998C" w14:textId="7777777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r>
        <w:rPr>
          <w:color w:val="575756"/>
          <w:w w:val="105"/>
        </w:rPr>
        <w:t>School</w:t>
      </w:r>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“6(ii)”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rsidR="000C20CD" w:rsidP="000C20CD" w:rsidRDefault="000C20CD" w14:paraId="110FFD37" w14:textId="77777777">
      <w:pPr>
        <w:pStyle w:val="BodyText"/>
        <w:spacing w:before="11"/>
      </w:pPr>
    </w:p>
    <w:p w:rsidR="000C20CD" w:rsidP="000C20CD" w:rsidRDefault="000C20CD" w14:paraId="12C158FE" w14:textId="77777777">
      <w:pPr>
        <w:pStyle w:val="Heading1"/>
        <w:numPr>
          <w:ilvl w:val="0"/>
          <w:numId w:val="5"/>
        </w:numPr>
        <w:tabs>
          <w:tab w:val="left" w:pos="1001"/>
        </w:tabs>
        <w:ind w:left="1000" w:hanging="280"/>
        <w:jc w:val="left"/>
      </w:pPr>
      <w:r>
        <w:rPr>
          <w:color w:val="575756"/>
        </w:rPr>
        <w:t>What is a concern or a</w:t>
      </w:r>
      <w:r>
        <w:rPr>
          <w:color w:val="575756"/>
          <w:spacing w:val="-36"/>
        </w:rPr>
        <w:t xml:space="preserve"> </w:t>
      </w:r>
      <w:r>
        <w:rPr>
          <w:color w:val="575756"/>
        </w:rPr>
        <w:t>complaint?</w:t>
      </w:r>
    </w:p>
    <w:p w:rsidR="000C20CD" w:rsidP="000C20CD" w:rsidRDefault="000C20CD" w14:paraId="6B699379" w14:textId="77777777">
      <w:pPr>
        <w:pStyle w:val="BodyText"/>
        <w:spacing w:before="8"/>
        <w:rPr>
          <w:rFonts w:ascii="Arial"/>
          <w:b/>
        </w:rPr>
      </w:pPr>
    </w:p>
    <w:p w:rsidR="000C20CD" w:rsidP="000C20CD" w:rsidRDefault="000C20CD" w14:paraId="04C76F81" w14:textId="77777777">
      <w:pPr>
        <w:pStyle w:val="ListParagraph"/>
        <w:widowControl w:val="0"/>
        <w:numPr>
          <w:ilvl w:val="0"/>
          <w:numId w:val="4"/>
        </w:numPr>
        <w:tabs>
          <w:tab w:val="left" w:pos="1174"/>
        </w:tabs>
        <w:autoSpaceDE w:val="0"/>
        <w:autoSpaceDN w:val="0"/>
        <w:spacing w:line="289" w:lineRule="exact"/>
        <w:ind w:hanging="440"/>
        <w:contextualSpacing w:val="0"/>
      </w:pPr>
      <w:r>
        <w:rPr>
          <w:color w:val="575756"/>
          <w:w w:val="105"/>
        </w:rPr>
        <w:t>A</w:t>
      </w:r>
      <w:r>
        <w:rPr>
          <w:color w:val="575756"/>
          <w:spacing w:val="-23"/>
          <w:w w:val="105"/>
        </w:rPr>
        <w:t xml:space="preserve"> </w:t>
      </w:r>
      <w:r>
        <w:rPr>
          <w:color w:val="575756"/>
          <w:w w:val="105"/>
        </w:rPr>
        <w:t>concern</w:t>
      </w:r>
      <w:r>
        <w:rPr>
          <w:color w:val="575756"/>
          <w:spacing w:val="-23"/>
          <w:w w:val="105"/>
        </w:rPr>
        <w:t xml:space="preserve"> </w:t>
      </w:r>
      <w:r>
        <w:rPr>
          <w:color w:val="575756"/>
          <w:w w:val="105"/>
        </w:rPr>
        <w:t>or</w:t>
      </w:r>
      <w:r>
        <w:rPr>
          <w:color w:val="575756"/>
          <w:spacing w:val="-23"/>
          <w:w w:val="105"/>
        </w:rPr>
        <w:t xml:space="preserve"> </w:t>
      </w:r>
      <w:r>
        <w:rPr>
          <w:color w:val="575756"/>
          <w:w w:val="105"/>
        </w:rPr>
        <w:t>a</w:t>
      </w:r>
      <w:r>
        <w:rPr>
          <w:color w:val="575756"/>
          <w:spacing w:val="-23"/>
          <w:w w:val="105"/>
        </w:rPr>
        <w:t xml:space="preserve"> </w:t>
      </w:r>
      <w:r>
        <w:rPr>
          <w:color w:val="575756"/>
          <w:w w:val="105"/>
        </w:rPr>
        <w:t>complaint</w:t>
      </w:r>
      <w:r>
        <w:rPr>
          <w:color w:val="575756"/>
          <w:spacing w:val="-23"/>
          <w:w w:val="105"/>
        </w:rPr>
        <w:t xml:space="preserve"> </w:t>
      </w:r>
      <w:r>
        <w:rPr>
          <w:color w:val="575756"/>
          <w:w w:val="105"/>
        </w:rPr>
        <w:t>is</w:t>
      </w:r>
      <w:r>
        <w:rPr>
          <w:color w:val="575756"/>
          <w:spacing w:val="-23"/>
          <w:w w:val="105"/>
        </w:rPr>
        <w:t xml:space="preserve"> </w:t>
      </w:r>
      <w:r>
        <w:rPr>
          <w:color w:val="575756"/>
          <w:w w:val="105"/>
        </w:rPr>
        <w:t>defined</w:t>
      </w:r>
      <w:r>
        <w:rPr>
          <w:color w:val="575756"/>
          <w:spacing w:val="-23"/>
          <w:w w:val="105"/>
        </w:rPr>
        <w:t xml:space="preserve"> </w:t>
      </w:r>
      <w:r>
        <w:rPr>
          <w:color w:val="575756"/>
          <w:w w:val="105"/>
        </w:rPr>
        <w:t>as:</w:t>
      </w:r>
    </w:p>
    <w:p w:rsidR="000C20CD" w:rsidP="000C20CD" w:rsidRDefault="000C20CD" w14:paraId="016E134A" w14:textId="77777777">
      <w:pPr>
        <w:pStyle w:val="BodyText"/>
        <w:spacing w:line="288" w:lineRule="exact"/>
        <w:ind w:left="1116"/>
      </w:pPr>
      <w:r>
        <w:rPr>
          <w:color w:val="575756"/>
        </w:rPr>
        <w:t>• An expression of dissatisfaction about the conduct/operation of the School.</w:t>
      </w:r>
    </w:p>
    <w:p w:rsidR="000C20CD" w:rsidP="000C20CD" w:rsidRDefault="000C20CD" w14:paraId="7C563FE5" w14:textId="7777777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rsidR="000C20CD" w:rsidP="000C20CD" w:rsidRDefault="000C20CD" w14:paraId="2E5ADAEB" w14:textId="7777777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rsidR="000C20CD" w:rsidP="000C20CD" w:rsidRDefault="000C20CD" w14:paraId="3FE9F23F" w14:textId="77777777">
      <w:pPr>
        <w:pStyle w:val="BodyText"/>
        <w:spacing w:before="10"/>
        <w:rPr>
          <w:sz w:val="23"/>
        </w:rPr>
      </w:pPr>
    </w:p>
    <w:p w:rsidR="000C20CD" w:rsidP="000C20CD" w:rsidRDefault="000C20CD" w14:paraId="3864F408" w14:textId="77777777">
      <w:pPr>
        <w:pStyle w:val="ListParagraph"/>
        <w:widowControl w:val="0"/>
        <w:numPr>
          <w:ilvl w:val="0"/>
          <w:numId w:val="4"/>
        </w:numPr>
        <w:tabs>
          <w:tab w:val="left" w:pos="1161"/>
        </w:tabs>
        <w:autoSpaceDE w:val="0"/>
        <w:autoSpaceDN w:val="0"/>
        <w:ind w:right="1169" w:hanging="440"/>
        <w:contextualSpacing w:val="0"/>
      </w:pPr>
      <w:r>
        <w:rPr>
          <w:color w:val="575756"/>
          <w:w w:val="105"/>
        </w:rPr>
        <w:t>This procedure does not cover complaints or concerns that are dealt with under other statutory</w:t>
      </w:r>
      <w:r>
        <w:rPr>
          <w:color w:val="575756"/>
          <w:spacing w:val="-35"/>
          <w:w w:val="105"/>
        </w:rPr>
        <w:t xml:space="preserve"> </w:t>
      </w:r>
      <w:r>
        <w:rPr>
          <w:color w:val="575756"/>
          <w:w w:val="105"/>
        </w:rPr>
        <w:t>procedures,</w:t>
      </w:r>
      <w:r>
        <w:rPr>
          <w:color w:val="575756"/>
          <w:spacing w:val="-35"/>
          <w:w w:val="105"/>
        </w:rPr>
        <w:t xml:space="preserve"> </w:t>
      </w:r>
      <w:r>
        <w:rPr>
          <w:color w:val="575756"/>
          <w:w w:val="105"/>
        </w:rPr>
        <w:t>including</w:t>
      </w:r>
      <w:r>
        <w:rPr>
          <w:color w:val="575756"/>
          <w:spacing w:val="-35"/>
          <w:w w:val="105"/>
        </w:rPr>
        <w:t xml:space="preserve"> </w:t>
      </w:r>
      <w:r>
        <w:rPr>
          <w:color w:val="575756"/>
          <w:w w:val="105"/>
        </w:rPr>
        <w:t>those</w:t>
      </w:r>
      <w:r>
        <w:rPr>
          <w:color w:val="575756"/>
          <w:spacing w:val="-35"/>
          <w:w w:val="105"/>
        </w:rPr>
        <w:t xml:space="preserve"> </w:t>
      </w:r>
      <w:r>
        <w:rPr>
          <w:color w:val="575756"/>
          <w:w w:val="105"/>
        </w:rPr>
        <w:t>listed</w:t>
      </w:r>
      <w:r>
        <w:rPr>
          <w:color w:val="575756"/>
          <w:spacing w:val="-35"/>
          <w:w w:val="105"/>
        </w:rPr>
        <w:t xml:space="preserve"> </w:t>
      </w:r>
      <w:r>
        <w:rPr>
          <w:color w:val="575756"/>
          <w:w w:val="105"/>
        </w:rPr>
        <w:t>in</w:t>
      </w:r>
      <w:r>
        <w:rPr>
          <w:color w:val="575756"/>
          <w:spacing w:val="-35"/>
          <w:w w:val="105"/>
        </w:rPr>
        <w:t xml:space="preserve"> </w:t>
      </w:r>
      <w:r>
        <w:rPr>
          <w:color w:val="575756"/>
          <w:w w:val="105"/>
        </w:rPr>
        <w:t>the</w:t>
      </w:r>
      <w:r>
        <w:rPr>
          <w:color w:val="575756"/>
          <w:spacing w:val="-35"/>
          <w:w w:val="105"/>
        </w:rPr>
        <w:t xml:space="preserve"> </w:t>
      </w:r>
      <w:r>
        <w:rPr>
          <w:color w:val="575756"/>
          <w:w w:val="105"/>
        </w:rPr>
        <w:t>following</w:t>
      </w:r>
      <w:r>
        <w:rPr>
          <w:color w:val="575756"/>
          <w:spacing w:val="-35"/>
          <w:w w:val="105"/>
        </w:rPr>
        <w:t xml:space="preserve"> </w:t>
      </w:r>
      <w:r>
        <w:rPr>
          <w:color w:val="575756"/>
          <w:w w:val="105"/>
        </w:rPr>
        <w:t>table,</w:t>
      </w:r>
      <w:r>
        <w:rPr>
          <w:color w:val="575756"/>
          <w:spacing w:val="-35"/>
          <w:w w:val="105"/>
        </w:rPr>
        <w:t xml:space="preserve"> </w:t>
      </w:r>
      <w:r>
        <w:rPr>
          <w:color w:val="575756"/>
          <w:w w:val="105"/>
        </w:rPr>
        <w:t>as</w:t>
      </w:r>
      <w:r>
        <w:rPr>
          <w:color w:val="575756"/>
          <w:spacing w:val="-35"/>
          <w:w w:val="105"/>
        </w:rPr>
        <w:t xml:space="preserve"> </w:t>
      </w:r>
      <w:r>
        <w:rPr>
          <w:color w:val="575756"/>
          <w:w w:val="105"/>
        </w:rPr>
        <w:t>separate</w:t>
      </w:r>
      <w:r>
        <w:rPr>
          <w:color w:val="575756"/>
          <w:spacing w:val="-35"/>
          <w:w w:val="105"/>
        </w:rPr>
        <w:t xml:space="preserve"> </w:t>
      </w:r>
      <w:r>
        <w:rPr>
          <w:color w:val="575756"/>
          <w:w w:val="105"/>
        </w:rPr>
        <w:t xml:space="preserve">procedures </w:t>
      </w:r>
      <w:r>
        <w:rPr>
          <w:color w:val="575756"/>
          <w:spacing w:val="-3"/>
          <w:w w:val="105"/>
        </w:rPr>
        <w:t>apply.</w:t>
      </w:r>
    </w:p>
    <w:p w:rsidR="000C20CD" w:rsidP="000C20CD" w:rsidRDefault="000C20CD" w14:paraId="1F72F646" w14:textId="77777777">
      <w:pPr>
        <w:pStyle w:val="BodyText"/>
        <w:spacing w:before="11"/>
        <w:rPr>
          <w:sz w:val="25"/>
        </w:rPr>
      </w:pPr>
    </w:p>
    <w:p w:rsidR="000C20CD" w:rsidP="000C20CD" w:rsidRDefault="000C20CD" w14:paraId="5D96E813" w14:textId="77777777">
      <w:pPr>
        <w:spacing w:before="106" w:line="252" w:lineRule="exact"/>
        <w:ind w:left="925"/>
        <w:rPr>
          <w:rFonts w:ascii="Arial"/>
          <w:b/>
        </w:rPr>
      </w:pPr>
      <w:r>
        <w:rPr>
          <w:rFonts w:ascii="Arial"/>
          <w:b/>
          <w:color w:val="FFFFFF"/>
        </w:rPr>
        <w:t>Note:</w:t>
      </w:r>
    </w:p>
    <w:p w:rsidR="000C20CD" w:rsidP="000C20CD" w:rsidRDefault="000C20CD" w14:paraId="669B94FC" w14:textId="77777777">
      <w:pPr>
        <w:pStyle w:val="ListParagraph"/>
        <w:widowControl w:val="0"/>
        <w:numPr>
          <w:ilvl w:val="0"/>
          <w:numId w:val="3"/>
        </w:numPr>
        <w:tabs>
          <w:tab w:val="left" w:pos="1206"/>
        </w:tabs>
        <w:autoSpaceDE w:val="0"/>
        <w:autoSpaceDN w:val="0"/>
        <w:ind w:right="861" w:hanging="280"/>
        <w:contextualSpacing w:val="0"/>
      </w:pPr>
      <w:r>
        <w:rPr>
          <w:color w:val="FFFFFF"/>
        </w:rPr>
        <w:t>Serious complaints or allegations relating to the abuse of children, assault, criminal or financial matters are also subject to separate procedures. The table following is not exhaustive, and separate procedures may exist for other</w:t>
      </w:r>
      <w:r>
        <w:rPr>
          <w:color w:val="FFFFFF"/>
          <w:spacing w:val="31"/>
        </w:rPr>
        <w:t xml:space="preserve"> </w:t>
      </w:r>
      <w:r>
        <w:rPr>
          <w:color w:val="FFFFFF"/>
        </w:rPr>
        <w:t>categories.</w:t>
      </w:r>
    </w:p>
    <w:p w:rsidR="000C20CD" w:rsidP="000C20CD" w:rsidRDefault="000C20CD" w14:paraId="33C51029" w14:textId="77777777">
      <w:pPr>
        <w:pStyle w:val="ListParagraph"/>
        <w:widowControl w:val="0"/>
        <w:numPr>
          <w:ilvl w:val="0"/>
          <w:numId w:val="3"/>
        </w:numPr>
        <w:tabs>
          <w:tab w:val="left" w:pos="1206"/>
        </w:tabs>
        <w:autoSpaceDE w:val="0"/>
        <w:autoSpaceDN w:val="0"/>
        <w:spacing w:before="1" w:line="264" w:lineRule="exact"/>
        <w:ind w:hanging="280"/>
        <w:contextualSpacing w:val="0"/>
      </w:pPr>
      <w:r>
        <w:rPr>
          <w:color w:val="FFFFFF"/>
        </w:rPr>
        <w:t>For complaints regarding governors, the school will follow this Policy to resolve</w:t>
      </w:r>
    </w:p>
    <w:p w:rsidR="000C20CD" w:rsidP="000C20CD" w:rsidRDefault="000C20CD" w14:paraId="08CE6F91" w14:textId="77777777">
      <w:pPr>
        <w:spacing w:line="264" w:lineRule="exact"/>
        <w:sectPr w:rsidR="000C20CD" w:rsidSect="00773E8B">
          <w:headerReference w:type="even" r:id="rId12"/>
          <w:headerReference w:type="default" r:id="rId13"/>
          <w:pgSz w:w="11910" w:h="16840" w:orient="portrait"/>
          <w:pgMar w:top="1440" w:right="1440" w:bottom="1440" w:left="1440" w:header="0" w:footer="0" w:gutter="0"/>
          <w:cols w:space="720"/>
          <w:docGrid w:linePitch="299"/>
        </w:sectPr>
      </w:pPr>
    </w:p>
    <w:p w:rsidR="000C20CD" w:rsidP="000C20CD" w:rsidRDefault="000C20CD" w14:paraId="4BD6FF46" w14:textId="77777777">
      <w:pPr>
        <w:pStyle w:val="BodyText"/>
        <w:spacing w:before="9"/>
        <w:rPr>
          <w:rFonts w:ascii="Times New Roman"/>
          <w:sz w:val="28"/>
        </w:rPr>
      </w:pPr>
      <w:r>
        <w:rPr>
          <w:noProof/>
          <w:lang w:val="en-GB" w:eastAsia="en-GB"/>
        </w:rPr>
        <mc:AlternateContent>
          <mc:Choice Requires="wps">
            <w:drawing>
              <wp:anchor distT="0" distB="0" distL="114300" distR="114300" simplePos="0" relativeHeight="251655168" behindDoc="1" locked="0" layoutInCell="1" allowOverlap="1" wp14:anchorId="3F9DB155" wp14:editId="1FA8F122">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21714185">
              <v:line id="Line 5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616.85pt" to="559.05pt,616.85pt" w14:anchorId="584DE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w10:wrap anchorx="page" anchory="page"/>
              </v:line>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2F37645E" wp14:editId="7B123AC5">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4E13D40C">
              <v:line id="Line 5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50.55pt" to="559.05pt,50.55pt" w14:anchorId="5D339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w10:wrap anchorx="page" anchory="page"/>
              </v:line>
            </w:pict>
          </mc:Fallback>
        </mc:AlternateContent>
      </w:r>
    </w:p>
    <w:tbl>
      <w:tblPr>
        <w:tblW w:w="0" w:type="auto"/>
        <w:tblInd w:w="12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2795"/>
        <w:gridCol w:w="7661"/>
      </w:tblGrid>
      <w:tr w:rsidR="000C20CD" w:rsidTr="00855291" w14:paraId="1CCBC356" w14:textId="77777777">
        <w:trPr>
          <w:trHeight w:val="687" w:hRule="exact"/>
        </w:trPr>
        <w:tc>
          <w:tcPr>
            <w:tcW w:w="2795" w:type="dxa"/>
            <w:tcBorders>
              <w:bottom w:val="nil"/>
            </w:tcBorders>
            <w:shd w:val="clear" w:color="auto" w:fill="CD1719"/>
          </w:tcPr>
          <w:p w:rsidR="000C20CD" w:rsidP="00855291" w:rsidRDefault="000C20CD" w14:paraId="2FE4D997" w14:textId="7777777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rsidR="000C20CD" w:rsidP="00855291" w:rsidRDefault="000C20CD" w14:paraId="409AAE47" w14:textId="77777777">
            <w:pPr>
              <w:pStyle w:val="TableParagraph"/>
              <w:spacing w:before="188"/>
              <w:ind w:left="2866" w:right="2889"/>
              <w:jc w:val="center"/>
              <w:rPr>
                <w:rFonts w:ascii="Arial"/>
                <w:b/>
                <w:sz w:val="24"/>
              </w:rPr>
            </w:pPr>
            <w:r>
              <w:rPr>
                <w:rFonts w:ascii="Arial"/>
                <w:b/>
                <w:color w:val="FFFFFF"/>
                <w:sz w:val="24"/>
              </w:rPr>
              <w:t>Who to contact</w:t>
            </w:r>
          </w:p>
        </w:tc>
      </w:tr>
      <w:tr w:rsidR="000C20CD" w:rsidTr="00855291" w14:paraId="5053E3C8" w14:textId="77777777">
        <w:trPr>
          <w:trHeight w:val="1341" w:hRule="exact"/>
        </w:trPr>
        <w:tc>
          <w:tcPr>
            <w:tcW w:w="2795" w:type="dxa"/>
            <w:tcBorders>
              <w:top w:val="nil"/>
              <w:bottom w:val="nil"/>
            </w:tcBorders>
          </w:tcPr>
          <w:p w:rsidR="000C20CD" w:rsidP="00855291" w:rsidRDefault="000C20CD" w14:paraId="65928E62" w14:textId="77777777">
            <w:pPr>
              <w:pStyle w:val="TableParagraph"/>
              <w:spacing w:before="64" w:line="242" w:lineRule="auto"/>
              <w:ind w:left="144" w:right="161"/>
              <w:rPr>
                <w:rFonts w:ascii="Arial"/>
                <w:b/>
                <w:sz w:val="24"/>
              </w:rPr>
            </w:pPr>
            <w:r>
              <w:rPr>
                <w:rFonts w:ascii="Arial"/>
                <w:b/>
                <w:sz w:val="24"/>
              </w:rPr>
              <w:t>Admissions to schools</w:t>
            </w:r>
          </w:p>
          <w:p w:rsidR="000C20CD" w:rsidP="00855291" w:rsidRDefault="000C20CD" w14:paraId="31B8F21D" w14:textId="7777777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rsidR="000C20CD" w:rsidP="00855291" w:rsidRDefault="000C20CD" w14:paraId="19C8D16F" w14:textId="7777777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rsidR="000C20CD" w:rsidP="00855291" w:rsidRDefault="000C20CD" w14:paraId="2940DBA9" w14:textId="77777777">
            <w:pPr>
              <w:pStyle w:val="TableParagraph"/>
              <w:spacing w:line="280" w:lineRule="exact"/>
              <w:ind w:right="1963"/>
              <w:rPr>
                <w:sz w:val="24"/>
              </w:rPr>
            </w:pPr>
            <w:r>
              <w:rPr>
                <w:sz w:val="24"/>
              </w:rPr>
              <w:t xml:space="preserve">Email: </w:t>
            </w:r>
            <w:hyperlink r:id="rId14">
              <w:r>
                <w:rPr>
                  <w:sz w:val="24"/>
                </w:rPr>
                <w:t>ESCPupilAccessCentral@lancashire.gov.uk</w:t>
              </w:r>
            </w:hyperlink>
            <w:r>
              <w:rPr>
                <w:sz w:val="24"/>
              </w:rPr>
              <w:t xml:space="preserve"> Tel: 0300 123 6707</w:t>
            </w:r>
          </w:p>
        </w:tc>
      </w:tr>
      <w:tr w:rsidR="000C20CD" w:rsidTr="00855291" w14:paraId="48715D0D" w14:textId="77777777">
        <w:trPr>
          <w:trHeight w:val="1950" w:hRule="exact"/>
        </w:trPr>
        <w:tc>
          <w:tcPr>
            <w:tcW w:w="2795" w:type="dxa"/>
            <w:tcBorders>
              <w:top w:val="nil"/>
              <w:bottom w:val="nil"/>
            </w:tcBorders>
            <w:shd w:val="clear" w:color="auto" w:fill="FBEBE4"/>
          </w:tcPr>
          <w:p w:rsidR="000C20CD" w:rsidP="00855291" w:rsidRDefault="000C20CD" w14:paraId="65425BE0" w14:textId="7777777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rsidR="000C20CD" w:rsidP="00855291" w:rsidRDefault="000C20CD" w14:paraId="6AB1C4B0" w14:textId="7777777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5">
              <w:r>
                <w:rPr>
                  <w:sz w:val="24"/>
                </w:rPr>
                <w:t>enquiries@lancashire.gov.uk</w:t>
              </w:r>
            </w:hyperlink>
          </w:p>
        </w:tc>
      </w:tr>
      <w:tr w:rsidR="000C20CD" w:rsidTr="00855291" w14:paraId="3174678B" w14:textId="77777777">
        <w:trPr>
          <w:trHeight w:val="1114" w:hRule="exact"/>
        </w:trPr>
        <w:tc>
          <w:tcPr>
            <w:tcW w:w="2795" w:type="dxa"/>
            <w:tcBorders>
              <w:top w:val="nil"/>
              <w:bottom w:val="nil"/>
            </w:tcBorders>
          </w:tcPr>
          <w:p w:rsidR="000C20CD" w:rsidP="00855291" w:rsidRDefault="000C20CD" w14:paraId="1100D446" w14:textId="77777777">
            <w:pPr>
              <w:pStyle w:val="TableParagraph"/>
              <w:spacing w:before="133" w:line="242" w:lineRule="auto"/>
              <w:ind w:left="144"/>
              <w:rPr>
                <w:rFonts w:ascii="Arial"/>
                <w:b/>
                <w:sz w:val="24"/>
              </w:rPr>
            </w:pPr>
            <w:r>
              <w:rPr>
                <w:rFonts w:ascii="Arial"/>
                <w:b/>
                <w:sz w:val="24"/>
              </w:rPr>
              <w:t xml:space="preserve">School </w:t>
            </w:r>
            <w:proofErr w:type="spellStart"/>
            <w:r>
              <w:rPr>
                <w:rFonts w:ascii="Arial"/>
                <w:b/>
                <w:sz w:val="24"/>
              </w:rPr>
              <w:t>reorganisation</w:t>
            </w:r>
            <w:proofErr w:type="spellEnd"/>
            <w:r>
              <w:rPr>
                <w:rFonts w:ascii="Arial"/>
                <w:b/>
                <w:sz w:val="24"/>
              </w:rPr>
              <w:t xml:space="preserve"> proposals</w:t>
            </w:r>
          </w:p>
        </w:tc>
        <w:tc>
          <w:tcPr>
            <w:tcW w:w="7661" w:type="dxa"/>
            <w:tcBorders>
              <w:top w:val="nil"/>
              <w:bottom w:val="nil"/>
            </w:tcBorders>
          </w:tcPr>
          <w:p w:rsidR="000C20CD" w:rsidP="00855291" w:rsidRDefault="000C20CD" w14:paraId="3244BA72" w14:textId="77777777">
            <w:pPr>
              <w:pStyle w:val="TableParagraph"/>
              <w:spacing w:before="124" w:line="280" w:lineRule="exact"/>
              <w:ind w:right="531"/>
              <w:jc w:val="both"/>
              <w:rPr>
                <w:sz w:val="24"/>
              </w:rPr>
            </w:pPr>
            <w:r>
              <w:rPr>
                <w:w w:val="105"/>
                <w:sz w:val="24"/>
              </w:rPr>
              <w:t>Concerns</w:t>
            </w:r>
            <w:r>
              <w:rPr>
                <w:spacing w:val="-23"/>
                <w:w w:val="105"/>
                <w:sz w:val="24"/>
              </w:rPr>
              <w:t xml:space="preserve"> </w:t>
            </w:r>
            <w:r>
              <w:rPr>
                <w:w w:val="105"/>
                <w:sz w:val="24"/>
              </w:rPr>
              <w:t>school</w:t>
            </w:r>
            <w:r>
              <w:rPr>
                <w:spacing w:val="-23"/>
                <w:w w:val="105"/>
                <w:sz w:val="24"/>
              </w:rPr>
              <w:t xml:space="preserve"> </w:t>
            </w:r>
            <w:r>
              <w:rPr>
                <w:w w:val="105"/>
                <w:sz w:val="24"/>
              </w:rPr>
              <w:t>re-</w:t>
            </w:r>
            <w:proofErr w:type="spellStart"/>
            <w:r>
              <w:rPr>
                <w:w w:val="105"/>
                <w:sz w:val="24"/>
              </w:rPr>
              <w:t>organisation</w:t>
            </w:r>
            <w:proofErr w:type="spellEnd"/>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6">
              <w:r>
                <w:rPr>
                  <w:w w:val="105"/>
                  <w:sz w:val="24"/>
                </w:rPr>
                <w:t>schoolplanning@lancashire.gov.uk</w:t>
              </w:r>
            </w:hyperlink>
          </w:p>
        </w:tc>
      </w:tr>
      <w:tr w:rsidR="000C20CD" w:rsidTr="00855291" w14:paraId="315E4D37" w14:textId="77777777">
        <w:trPr>
          <w:trHeight w:val="2551" w:hRule="exact"/>
        </w:trPr>
        <w:tc>
          <w:tcPr>
            <w:tcW w:w="2795" w:type="dxa"/>
            <w:tcBorders>
              <w:top w:val="nil"/>
              <w:bottom w:val="nil"/>
            </w:tcBorders>
            <w:shd w:val="clear" w:color="auto" w:fill="FBEBE4"/>
          </w:tcPr>
          <w:p w:rsidR="000C20CD" w:rsidP="00855291" w:rsidRDefault="000C20CD" w14:paraId="739B9DDB" w14:textId="7777777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rsidR="000C20CD" w:rsidP="00855291" w:rsidRDefault="000C20CD" w14:paraId="640C4B3E" w14:textId="7777777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rsidR="000C20CD" w:rsidP="00855291" w:rsidRDefault="000C20CD" w14:paraId="61CDCEAD" w14:textId="77777777">
            <w:pPr>
              <w:pStyle w:val="TableParagraph"/>
              <w:spacing w:before="3"/>
              <w:ind w:left="0"/>
              <w:rPr>
                <w:rFonts w:ascii="Times New Roman"/>
                <w:sz w:val="24"/>
              </w:rPr>
            </w:pPr>
          </w:p>
          <w:p w:rsidR="000C20CD" w:rsidP="00855291" w:rsidRDefault="000C20CD" w14:paraId="20FB7375" w14:textId="7777777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rsidR="000C20CD" w:rsidP="00855291" w:rsidRDefault="000C20CD" w14:paraId="1B0AA981" w14:textId="77777777">
            <w:pPr>
              <w:pStyle w:val="TableParagraph"/>
              <w:spacing w:line="274" w:lineRule="exact"/>
              <w:rPr>
                <w:sz w:val="24"/>
              </w:rPr>
            </w:pPr>
            <w:r>
              <w:rPr>
                <w:sz w:val="24"/>
              </w:rPr>
              <w:t xml:space="preserve">Email: </w:t>
            </w:r>
            <w:r>
              <w:rPr>
                <w:spacing w:val="67"/>
                <w:sz w:val="24"/>
              </w:rPr>
              <w:t xml:space="preserve"> </w:t>
            </w:r>
            <w:hyperlink r:id="rId17">
              <w:r>
                <w:rPr>
                  <w:sz w:val="24"/>
                </w:rPr>
                <w:t>MASHeducation@lancashire.gov.uk</w:t>
              </w:r>
            </w:hyperlink>
          </w:p>
        </w:tc>
      </w:tr>
      <w:tr w:rsidR="000C20CD" w:rsidTr="00855291" w14:paraId="5A18FBF7" w14:textId="77777777">
        <w:trPr>
          <w:trHeight w:val="3683" w:hRule="exact"/>
        </w:trPr>
        <w:tc>
          <w:tcPr>
            <w:tcW w:w="2795" w:type="dxa"/>
            <w:tcBorders>
              <w:top w:val="nil"/>
            </w:tcBorders>
          </w:tcPr>
          <w:p w:rsidR="000C20CD" w:rsidP="00855291" w:rsidRDefault="000C20CD" w14:paraId="23C8BC20" w14:textId="77777777">
            <w:pPr>
              <w:pStyle w:val="TableParagraph"/>
              <w:spacing w:before="108"/>
              <w:ind w:left="144"/>
              <w:rPr>
                <w:rFonts w:ascii="Arial"/>
                <w:b/>
                <w:sz w:val="24"/>
              </w:rPr>
            </w:pPr>
            <w:r>
              <w:rPr>
                <w:rFonts w:ascii="Arial"/>
                <w:b/>
                <w:sz w:val="24"/>
              </w:rPr>
              <w:t>School Exclusions *</w:t>
            </w:r>
          </w:p>
        </w:tc>
        <w:tc>
          <w:tcPr>
            <w:tcW w:w="7661" w:type="dxa"/>
            <w:tcBorders>
              <w:top w:val="nil"/>
            </w:tcBorders>
          </w:tcPr>
          <w:p w:rsidR="000C20CD" w:rsidP="00855291" w:rsidRDefault="000C20CD" w14:paraId="3DEAE007" w14:textId="7777777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8">
              <w:r>
                <w:rPr>
                  <w:sz w:val="24"/>
                </w:rPr>
                <w:t>www.gov.uk/school-discipline-exclusions/exclusions.</w:t>
              </w:r>
            </w:hyperlink>
          </w:p>
          <w:p w:rsidR="000C20CD" w:rsidP="00855291" w:rsidRDefault="000C20CD" w14:paraId="6BB9E253" w14:textId="77777777">
            <w:pPr>
              <w:pStyle w:val="TableParagraph"/>
              <w:spacing w:before="3"/>
              <w:ind w:left="0"/>
              <w:rPr>
                <w:rFonts w:ascii="Times New Roman"/>
                <w:sz w:val="24"/>
              </w:rPr>
            </w:pPr>
          </w:p>
          <w:p w:rsidR="000C20CD" w:rsidP="00855291" w:rsidRDefault="000C20CD" w14:paraId="1ACC265E" w14:textId="7777777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rsidR="000C20CD" w:rsidP="00855291" w:rsidRDefault="000C20CD" w14:paraId="4CE20FDC" w14:textId="77777777">
            <w:pPr>
              <w:pStyle w:val="TableParagraph"/>
              <w:spacing w:line="280" w:lineRule="exact"/>
              <w:ind w:right="1963"/>
              <w:rPr>
                <w:sz w:val="24"/>
              </w:rPr>
            </w:pPr>
            <w:r>
              <w:rPr>
                <w:sz w:val="24"/>
              </w:rPr>
              <w:t xml:space="preserve">Email: </w:t>
            </w:r>
            <w:hyperlink r:id="rId19">
              <w:r>
                <w:rPr>
                  <w:sz w:val="24"/>
                </w:rPr>
                <w:t>ESCPupilAccessCentral@lancashire.gov.uk</w:t>
              </w:r>
            </w:hyperlink>
            <w:r>
              <w:rPr>
                <w:sz w:val="24"/>
              </w:rPr>
              <w:t xml:space="preserve"> Tel: 0300 123 6707</w:t>
            </w:r>
          </w:p>
          <w:p w:rsidR="000C20CD" w:rsidP="00855291" w:rsidRDefault="000C20CD" w14:paraId="23DE523C" w14:textId="77777777">
            <w:pPr>
              <w:pStyle w:val="TableParagraph"/>
              <w:spacing w:before="3"/>
              <w:ind w:left="0"/>
              <w:rPr>
                <w:rFonts w:ascii="Times New Roman"/>
                <w:sz w:val="24"/>
              </w:rPr>
            </w:pPr>
          </w:p>
          <w:p w:rsidR="000C20CD" w:rsidP="00855291" w:rsidRDefault="000C20CD" w14:paraId="0D2B762A" w14:textId="7777777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proofErr w:type="spellStart"/>
            <w:r>
              <w:rPr>
                <w:w w:val="105"/>
                <w:sz w:val="24"/>
              </w:rPr>
              <w:t>behaviour</w:t>
            </w:r>
            <w:proofErr w:type="spellEnd"/>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 xml:space="preserve">be made through the school’s complaints procedure. Please refer to the school’s </w:t>
            </w:r>
            <w:proofErr w:type="spellStart"/>
            <w:r>
              <w:rPr>
                <w:w w:val="105"/>
                <w:sz w:val="24"/>
              </w:rPr>
              <w:t>behaviour</w:t>
            </w:r>
            <w:proofErr w:type="spellEnd"/>
            <w:r>
              <w:rPr>
                <w:w w:val="105"/>
                <w:sz w:val="24"/>
              </w:rPr>
              <w:t xml:space="preserve"> policy which is located on the school website.</w:t>
            </w:r>
          </w:p>
        </w:tc>
      </w:tr>
    </w:tbl>
    <w:p w:rsidR="000C20CD" w:rsidP="000C20CD" w:rsidRDefault="000C20CD" w14:paraId="52E56223" w14:textId="77777777">
      <w:pPr>
        <w:pStyle w:val="BodyText"/>
        <w:rPr>
          <w:rFonts w:ascii="Times New Roman"/>
          <w:sz w:val="20"/>
        </w:rPr>
      </w:pPr>
    </w:p>
    <w:p w:rsidR="000C20CD" w:rsidP="000C20CD" w:rsidRDefault="000C20CD" w14:paraId="07547A01" w14:textId="77777777">
      <w:pPr>
        <w:pStyle w:val="BodyText"/>
        <w:rPr>
          <w:rFonts w:ascii="Times New Roman"/>
          <w:sz w:val="20"/>
        </w:rPr>
      </w:pPr>
    </w:p>
    <w:p w:rsidR="000C20CD" w:rsidP="000C20CD" w:rsidRDefault="000C20CD" w14:paraId="5043CB0F" w14:textId="77777777">
      <w:pPr>
        <w:pStyle w:val="BodyText"/>
        <w:rPr>
          <w:rFonts w:ascii="Times New Roman"/>
          <w:sz w:val="20"/>
        </w:rPr>
      </w:pPr>
    </w:p>
    <w:p w:rsidR="000C20CD" w:rsidP="000C20CD" w:rsidRDefault="000C20CD" w14:paraId="07459315" w14:textId="77777777">
      <w:pPr>
        <w:pStyle w:val="BodyText"/>
        <w:rPr>
          <w:rFonts w:ascii="Times New Roman"/>
          <w:sz w:val="20"/>
        </w:rPr>
      </w:pPr>
    </w:p>
    <w:p w:rsidR="000C20CD" w:rsidP="000C20CD" w:rsidRDefault="000C20CD" w14:paraId="6537F28F" w14:textId="77777777">
      <w:pPr>
        <w:pStyle w:val="BodyText"/>
        <w:rPr>
          <w:rFonts w:ascii="Times New Roman"/>
          <w:sz w:val="20"/>
        </w:rPr>
      </w:pPr>
    </w:p>
    <w:p w:rsidR="000C20CD" w:rsidP="000C20CD" w:rsidRDefault="000C20CD" w14:paraId="6DFB9E20" w14:textId="77777777">
      <w:pPr>
        <w:pStyle w:val="BodyText"/>
        <w:rPr>
          <w:rFonts w:ascii="Times New Roman"/>
          <w:sz w:val="20"/>
        </w:rPr>
      </w:pPr>
    </w:p>
    <w:p w:rsidR="000C20CD" w:rsidP="000C20CD" w:rsidRDefault="000C20CD" w14:paraId="70DF9E56" w14:textId="77777777">
      <w:pPr>
        <w:pStyle w:val="BodyText"/>
        <w:rPr>
          <w:rFonts w:ascii="Times New Roman"/>
          <w:sz w:val="20"/>
        </w:rPr>
      </w:pPr>
    </w:p>
    <w:p w:rsidR="000C20CD" w:rsidP="000C20CD" w:rsidRDefault="000C20CD" w14:paraId="44E871BC" w14:textId="77777777">
      <w:pPr>
        <w:pStyle w:val="BodyText"/>
        <w:rPr>
          <w:rFonts w:ascii="Times New Roman"/>
          <w:sz w:val="20"/>
        </w:rPr>
      </w:pPr>
    </w:p>
    <w:p w:rsidR="000C20CD" w:rsidP="000C20CD" w:rsidRDefault="000C20CD" w14:paraId="144A5D23" w14:textId="77777777">
      <w:pPr>
        <w:pStyle w:val="BodyText"/>
        <w:rPr>
          <w:rFonts w:ascii="Times New Roman"/>
          <w:sz w:val="20"/>
        </w:rPr>
      </w:pPr>
    </w:p>
    <w:p w:rsidR="000C20CD" w:rsidP="000C20CD" w:rsidRDefault="000C20CD" w14:paraId="738610EB" w14:textId="77777777">
      <w:pPr>
        <w:pStyle w:val="BodyText"/>
        <w:rPr>
          <w:rFonts w:ascii="Times New Roman"/>
          <w:sz w:val="20"/>
        </w:rPr>
      </w:pPr>
    </w:p>
    <w:p w:rsidR="000C20CD" w:rsidP="000C20CD" w:rsidRDefault="000C20CD" w14:paraId="637805D2" w14:textId="77777777">
      <w:pPr>
        <w:pStyle w:val="BodyText"/>
        <w:rPr>
          <w:rFonts w:ascii="Times New Roman"/>
          <w:sz w:val="20"/>
        </w:rPr>
      </w:pPr>
    </w:p>
    <w:p w:rsidR="000C20CD" w:rsidP="000C20CD" w:rsidRDefault="000C20CD" w14:paraId="463F29E8" w14:textId="77777777">
      <w:pPr>
        <w:pStyle w:val="BodyText"/>
        <w:rPr>
          <w:rFonts w:ascii="Times New Roman"/>
          <w:sz w:val="20"/>
        </w:rPr>
      </w:pPr>
    </w:p>
    <w:p w:rsidR="000C20CD" w:rsidP="000C20CD" w:rsidRDefault="000C20CD" w14:paraId="3B7B4B86" w14:textId="77777777">
      <w:pPr>
        <w:pStyle w:val="BodyText"/>
        <w:rPr>
          <w:rFonts w:ascii="Times New Roman"/>
          <w:sz w:val="20"/>
        </w:rPr>
      </w:pPr>
    </w:p>
    <w:p w:rsidR="000C20CD" w:rsidP="000C20CD" w:rsidRDefault="000C20CD" w14:paraId="3A0FF5F2" w14:textId="77777777">
      <w:pPr>
        <w:pStyle w:val="BodyText"/>
        <w:rPr>
          <w:rFonts w:ascii="Times New Roman"/>
          <w:sz w:val="20"/>
        </w:rPr>
      </w:pPr>
    </w:p>
    <w:p w:rsidR="000C20CD" w:rsidP="000C20CD" w:rsidRDefault="000C20CD" w14:paraId="5630AD66" w14:textId="77777777">
      <w:pPr>
        <w:pStyle w:val="BodyText"/>
        <w:rPr>
          <w:rFonts w:ascii="Times New Roman"/>
          <w:sz w:val="20"/>
        </w:rPr>
      </w:pPr>
    </w:p>
    <w:p w:rsidR="000C20CD" w:rsidP="000C20CD" w:rsidRDefault="000C20CD" w14:paraId="7F7354CD" w14:textId="77777777">
      <w:pPr>
        <w:pStyle w:val="BodyText"/>
        <w:spacing w:before="1"/>
        <w:rPr>
          <w:rFonts w:ascii="Times New Roman"/>
        </w:rPr>
      </w:pPr>
      <w:r>
        <w:rPr>
          <w:noProof/>
          <w:lang w:val="en-GB" w:eastAsia="en-GB"/>
        </w:rPr>
        <mc:AlternateContent>
          <mc:Choice Requires="wpg">
            <w:drawing>
              <wp:anchor distT="0" distB="0" distL="0" distR="0" simplePos="0" relativeHeight="251654144" behindDoc="0" locked="0" layoutInCell="1" allowOverlap="1" wp14:anchorId="0565827E" wp14:editId="224BD70B">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473A49C5">
              <v:group id="Group 47" style="position:absolute;margin-left:35.5pt;margin-top:15.8pt;width:524.3pt;height:1pt;z-index:251657216;mso-wrap-distance-left:0;mso-wrap-distance-right:0;mso-position-horizontal-relative:page" coordsize="10486,20" coordorigin="710,316" o:spid="_x0000_s1026" w14:anchorId="55933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style="position:absolute;visibility:visible;mso-wrap-style:square" o:spid="_x0000_s1027" strokecolor="#d0043c" strokeweight="1pt" o:connectortype="straight" from="760,326" to="1116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v:stroke dashstyle="dot"/>
                </v:line>
                <v:line id="Line 49" style="position:absolute;visibility:visible;mso-wrap-style:square" o:spid="_x0000_s1028" strokecolor="#d0043c" strokeweight="1pt" o:connectortype="straight" from="720,326" to="7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v:line id="Line 48" style="position:absolute;visibility:visible;mso-wrap-style:square" o:spid="_x0000_s1029" strokecolor="#d0043c" strokeweight="1pt" o:connectortype="straight" from="11186,326" to="1118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w10:wrap type="topAndBottom" anchorx="page"/>
              </v:group>
            </w:pict>
          </mc:Fallback>
        </mc:AlternateContent>
      </w:r>
    </w:p>
    <w:p w:rsidR="000C20CD" w:rsidP="000C20CD" w:rsidRDefault="000C20CD" w14:paraId="61829076" w14:textId="77777777">
      <w:pPr>
        <w:rPr>
          <w:rFonts w:ascii="Times New Roman"/>
        </w:rPr>
        <w:sectPr w:rsidR="000C20CD">
          <w:pgSz w:w="11910" w:h="16840" w:orient="portrait"/>
          <w:pgMar w:top="660" w:right="600" w:bottom="280" w:left="600" w:header="0" w:footer="0" w:gutter="0"/>
          <w:cols w:space="720"/>
        </w:sectPr>
      </w:pPr>
    </w:p>
    <w:p w:rsidR="000C20CD" w:rsidP="000C20CD" w:rsidRDefault="000C20CD" w14:paraId="2931347E" w14:textId="77777777">
      <w:pPr>
        <w:pStyle w:val="BodyText"/>
        <w:spacing w:before="9"/>
        <w:rPr>
          <w:rFonts w:ascii="Times New Roman"/>
          <w:sz w:val="28"/>
        </w:rPr>
      </w:pPr>
      <w:r>
        <w:rPr>
          <w:noProof/>
          <w:lang w:val="en-GB" w:eastAsia="en-GB"/>
        </w:rPr>
        <mc:AlternateContent>
          <mc:Choice Requires="wps">
            <w:drawing>
              <wp:anchor distT="0" distB="0" distL="114300" distR="114300" simplePos="0" relativeHeight="251659264" behindDoc="1" locked="0" layoutInCell="1" allowOverlap="1" wp14:anchorId="52858E79" wp14:editId="68B78AC0">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0BB04CEF">
              <v:line id="Line 4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800.75pt" to="559.05pt,800.75pt" w14:anchorId="3562F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6452DCF0" wp14:editId="59F2C052">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5F42FF8F">
              <v:line id="Line 45"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50.55pt" to="559.05pt,50.55pt" w14:anchorId="481F3C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w10:wrap anchorx="page" anchory="page"/>
              </v:line>
            </w:pict>
          </mc:Fallback>
        </mc:AlternateContent>
      </w:r>
    </w:p>
    <w:tbl>
      <w:tblPr>
        <w:tblW w:w="0" w:type="auto"/>
        <w:tblInd w:w="12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2795"/>
        <w:gridCol w:w="7661"/>
      </w:tblGrid>
      <w:tr w:rsidR="000C20CD" w:rsidTr="00855291" w14:paraId="55D24115" w14:textId="77777777">
        <w:trPr>
          <w:trHeight w:val="687" w:hRule="exact"/>
        </w:trPr>
        <w:tc>
          <w:tcPr>
            <w:tcW w:w="2795" w:type="dxa"/>
            <w:tcBorders>
              <w:bottom w:val="nil"/>
            </w:tcBorders>
            <w:shd w:val="clear" w:color="auto" w:fill="CD1719"/>
          </w:tcPr>
          <w:p w:rsidR="000C20CD" w:rsidP="00855291" w:rsidRDefault="000C20CD" w14:paraId="279D66D1" w14:textId="7777777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rsidR="000C20CD" w:rsidP="00855291" w:rsidRDefault="000C20CD" w14:paraId="236066BD" w14:textId="77777777">
            <w:pPr>
              <w:pStyle w:val="TableParagraph"/>
              <w:spacing w:before="188"/>
              <w:ind w:left="2806" w:right="2950"/>
              <w:jc w:val="center"/>
              <w:rPr>
                <w:rFonts w:ascii="Arial"/>
                <w:b/>
                <w:sz w:val="24"/>
              </w:rPr>
            </w:pPr>
            <w:r>
              <w:rPr>
                <w:rFonts w:ascii="Arial"/>
                <w:b/>
                <w:color w:val="FFFFFF"/>
                <w:sz w:val="24"/>
              </w:rPr>
              <w:t>Who to contact</w:t>
            </w:r>
          </w:p>
        </w:tc>
      </w:tr>
      <w:tr w:rsidR="000C20CD" w:rsidTr="00855291" w14:paraId="475F8403" w14:textId="77777777">
        <w:trPr>
          <w:trHeight w:val="4096" w:hRule="exact"/>
        </w:trPr>
        <w:tc>
          <w:tcPr>
            <w:tcW w:w="2795" w:type="dxa"/>
            <w:tcBorders>
              <w:top w:val="nil"/>
              <w:bottom w:val="nil"/>
            </w:tcBorders>
          </w:tcPr>
          <w:p w:rsidR="000C20CD" w:rsidP="00855291" w:rsidRDefault="000C20CD" w14:paraId="1990552D" w14:textId="7777777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rsidR="000C20CD" w:rsidP="00855291" w:rsidRDefault="000C20CD" w14:paraId="29D08A08" w14:textId="7777777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rsidR="000C20CD" w:rsidP="00855291" w:rsidRDefault="000C20CD" w14:paraId="2BA226A1" w14:textId="77777777">
            <w:pPr>
              <w:pStyle w:val="TableParagraph"/>
              <w:spacing w:before="6"/>
              <w:ind w:left="0"/>
              <w:rPr>
                <w:rFonts w:ascii="Times New Roman"/>
              </w:rPr>
            </w:pPr>
          </w:p>
          <w:p w:rsidR="000C20CD" w:rsidP="00855291" w:rsidRDefault="000C20CD" w14:paraId="60C0AAC1" w14:textId="7777777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20">
              <w:r>
                <w:rPr>
                  <w:sz w:val="24"/>
                </w:rPr>
                <w:t>www.education.gov.uk/contactus.</w:t>
              </w:r>
            </w:hyperlink>
          </w:p>
          <w:p w:rsidR="000C20CD" w:rsidP="00855291" w:rsidRDefault="000C20CD" w14:paraId="17AD93B2" w14:textId="77777777">
            <w:pPr>
              <w:pStyle w:val="TableParagraph"/>
              <w:spacing w:before="6"/>
              <w:ind w:left="0"/>
              <w:rPr>
                <w:rFonts w:ascii="Times New Roman"/>
              </w:rPr>
            </w:pPr>
          </w:p>
          <w:p w:rsidR="000C20CD" w:rsidP="00855291" w:rsidRDefault="000C20CD" w14:paraId="03AF3478" w14:textId="7777777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rsidR="000C20CD" w:rsidP="00855291" w:rsidRDefault="006148C9" w14:paraId="5765F695" w14:textId="77777777">
            <w:pPr>
              <w:pStyle w:val="TableParagraph"/>
              <w:spacing w:line="260" w:lineRule="exact"/>
              <w:ind w:right="1157"/>
              <w:rPr>
                <w:sz w:val="24"/>
              </w:rPr>
            </w:pPr>
            <w:hyperlink r:id="rId21">
              <w:r w:rsidR="000C20CD">
                <w:rPr>
                  <w:w w:val="105"/>
                  <w:sz w:val="24"/>
                </w:rPr>
                <w:t>www.education.gov.uk/contactus</w:t>
              </w:r>
            </w:hyperlink>
            <w:r w:rsidR="000C20CD">
              <w:rPr>
                <w:w w:val="105"/>
                <w:sz w:val="24"/>
              </w:rPr>
              <w:t xml:space="preserve"> </w:t>
            </w:r>
            <w:hyperlink r:id="rId22">
              <w:r w:rsidR="000C20CD">
                <w:rPr>
                  <w:sz w:val="24"/>
                </w:rPr>
                <w:t>Complaintsandfeedback@lancashire.gov.uk</w:t>
              </w:r>
            </w:hyperlink>
          </w:p>
        </w:tc>
      </w:tr>
      <w:tr w:rsidR="000C20CD" w:rsidTr="00855291" w14:paraId="432D5231" w14:textId="77777777">
        <w:trPr>
          <w:trHeight w:val="799" w:hRule="exact"/>
        </w:trPr>
        <w:tc>
          <w:tcPr>
            <w:tcW w:w="2795" w:type="dxa"/>
            <w:tcBorders>
              <w:top w:val="nil"/>
              <w:bottom w:val="nil"/>
            </w:tcBorders>
            <w:shd w:val="clear" w:color="auto" w:fill="FBEBE4"/>
          </w:tcPr>
          <w:p w:rsidR="000C20CD" w:rsidP="00855291" w:rsidRDefault="000C20CD" w14:paraId="3597F1B9" w14:textId="7777777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rsidR="000C20CD" w:rsidP="00855291" w:rsidRDefault="000C20CD" w14:paraId="484780BA" w14:textId="7777777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0C20CD" w:rsidTr="00855291" w14:paraId="337E2123" w14:textId="77777777">
        <w:trPr>
          <w:trHeight w:val="1791" w:hRule="exact"/>
        </w:trPr>
        <w:tc>
          <w:tcPr>
            <w:tcW w:w="2795" w:type="dxa"/>
            <w:tcBorders>
              <w:top w:val="nil"/>
              <w:bottom w:val="nil"/>
            </w:tcBorders>
          </w:tcPr>
          <w:p w:rsidR="000C20CD" w:rsidP="00855291" w:rsidRDefault="000C20CD" w14:paraId="468DB6F5" w14:textId="7777777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rsidR="000C20CD" w:rsidP="00855291" w:rsidRDefault="000C20CD" w14:paraId="28513E45" w14:textId="7777777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rsidR="000C20CD" w:rsidP="00855291" w:rsidRDefault="000C20CD" w14:paraId="0DE4B5B7" w14:textId="77777777">
            <w:pPr>
              <w:pStyle w:val="TableParagraph"/>
              <w:spacing w:before="6"/>
              <w:ind w:left="0"/>
              <w:rPr>
                <w:rFonts w:ascii="Times New Roman"/>
              </w:rPr>
            </w:pPr>
          </w:p>
          <w:p w:rsidR="000C20CD" w:rsidP="00855291" w:rsidRDefault="000C20CD" w14:paraId="0B732723" w14:textId="7777777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0C20CD" w:rsidTr="00855291" w14:paraId="1F75DFD1" w14:textId="77777777">
        <w:trPr>
          <w:trHeight w:val="1582" w:hRule="exact"/>
        </w:trPr>
        <w:tc>
          <w:tcPr>
            <w:tcW w:w="2795" w:type="dxa"/>
            <w:tcBorders>
              <w:top w:val="nil"/>
              <w:bottom w:val="nil"/>
            </w:tcBorders>
            <w:shd w:val="clear" w:color="auto" w:fill="FBEBE4"/>
          </w:tcPr>
          <w:p w:rsidR="000C20CD" w:rsidP="00855291" w:rsidRDefault="000C20CD" w14:paraId="5559E70E" w14:textId="7777777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rsidR="000C20CD" w:rsidP="00855291" w:rsidRDefault="000C20CD" w14:paraId="0AE80C86" w14:textId="7777777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rsidR="000C20CD" w:rsidP="00855291" w:rsidRDefault="000C20CD" w14:paraId="307D8931" w14:textId="7777777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0C20CD" w:rsidTr="00855291" w14:paraId="4EBED613" w14:textId="77777777">
        <w:trPr>
          <w:trHeight w:val="2093" w:hRule="exact"/>
        </w:trPr>
        <w:tc>
          <w:tcPr>
            <w:tcW w:w="2795" w:type="dxa"/>
            <w:tcBorders>
              <w:top w:val="nil"/>
              <w:bottom w:val="nil"/>
            </w:tcBorders>
          </w:tcPr>
          <w:p w:rsidR="000C20CD" w:rsidP="00855291" w:rsidRDefault="000C20CD" w14:paraId="52D09266" w14:textId="77777777">
            <w:pPr>
              <w:pStyle w:val="TableParagraph"/>
              <w:spacing w:before="131" w:line="260" w:lineRule="exact"/>
              <w:ind w:left="144" w:right="161"/>
              <w:rPr>
                <w:rFonts w:ascii="Arial"/>
                <w:b/>
                <w:sz w:val="24"/>
              </w:rPr>
            </w:pPr>
            <w:r>
              <w:rPr>
                <w:rFonts w:ascii="Arial"/>
                <w:b/>
                <w:sz w:val="24"/>
              </w:rPr>
              <w:t>National Curriculum content</w:t>
            </w:r>
          </w:p>
          <w:p w:rsidR="000C20CD" w:rsidP="00855291" w:rsidRDefault="000C20CD" w14:paraId="768C49F2" w14:textId="7777777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rsidR="000C20CD" w:rsidP="00855291" w:rsidRDefault="000C20CD" w14:paraId="3387FF99" w14:textId="77777777">
            <w:pPr>
              <w:pStyle w:val="TableParagraph"/>
              <w:spacing w:before="121" w:line="260" w:lineRule="exact"/>
              <w:ind w:right="1157"/>
              <w:rPr>
                <w:sz w:val="24"/>
              </w:rPr>
            </w:pPr>
            <w:r>
              <w:rPr>
                <w:sz w:val="24"/>
              </w:rPr>
              <w:t xml:space="preserve">Please contact the Department for Education at: </w:t>
            </w:r>
            <w:hyperlink r:id="rId23">
              <w:r>
                <w:rPr>
                  <w:sz w:val="24"/>
                </w:rPr>
                <w:t>www.education.gov.uk/contactus</w:t>
              </w:r>
            </w:hyperlink>
          </w:p>
        </w:tc>
      </w:tr>
      <w:tr w:rsidR="000C20CD" w:rsidTr="00855291" w14:paraId="5FA5ACC6" w14:textId="77777777">
        <w:trPr>
          <w:trHeight w:val="781" w:hRule="exact"/>
        </w:trPr>
        <w:tc>
          <w:tcPr>
            <w:tcW w:w="2795" w:type="dxa"/>
            <w:tcBorders>
              <w:top w:val="nil"/>
              <w:bottom w:val="nil"/>
            </w:tcBorders>
            <w:shd w:val="clear" w:color="auto" w:fill="FBEBE4"/>
          </w:tcPr>
          <w:p w:rsidR="000C20CD" w:rsidP="00855291" w:rsidRDefault="000C20CD" w14:paraId="18BA70A1" w14:textId="77777777">
            <w:pPr>
              <w:pStyle w:val="TableParagraph"/>
              <w:spacing w:before="117" w:line="260" w:lineRule="exact"/>
              <w:ind w:left="144" w:right="161"/>
              <w:rPr>
                <w:rFonts w:ascii="Arial"/>
                <w:b/>
                <w:sz w:val="24"/>
              </w:rPr>
            </w:pPr>
            <w:proofErr w:type="spellStart"/>
            <w:r>
              <w:rPr>
                <w:rFonts w:ascii="Arial"/>
                <w:b/>
                <w:sz w:val="24"/>
              </w:rPr>
              <w:t>Unauthorised</w:t>
            </w:r>
            <w:proofErr w:type="spellEnd"/>
            <w:r>
              <w:rPr>
                <w:rFonts w:ascii="Arial"/>
                <w:b/>
                <w:sz w:val="24"/>
              </w:rPr>
              <w:t xml:space="preserve"> absence fines</w:t>
            </w:r>
          </w:p>
        </w:tc>
        <w:tc>
          <w:tcPr>
            <w:tcW w:w="7661" w:type="dxa"/>
            <w:tcBorders>
              <w:top w:val="nil"/>
              <w:bottom w:val="nil"/>
            </w:tcBorders>
            <w:shd w:val="clear" w:color="auto" w:fill="FBEBE4"/>
          </w:tcPr>
          <w:p w:rsidR="000C20CD" w:rsidP="00855291" w:rsidRDefault="000C20CD" w14:paraId="7C4D8B7A" w14:textId="77777777">
            <w:pPr>
              <w:pStyle w:val="TableParagraph"/>
              <w:spacing w:before="108" w:line="260" w:lineRule="exact"/>
              <w:ind w:right="2906"/>
              <w:rPr>
                <w:sz w:val="24"/>
              </w:rPr>
            </w:pPr>
            <w:r>
              <w:rPr>
                <w:w w:val="105"/>
                <w:sz w:val="24"/>
              </w:rPr>
              <w:t>Please contact Lancashire County Council Tel: 0300 123 701</w:t>
            </w:r>
          </w:p>
        </w:tc>
      </w:tr>
      <w:tr w:rsidR="000C20CD" w:rsidTr="00855291" w14:paraId="6EDB01B3" w14:textId="77777777">
        <w:trPr>
          <w:trHeight w:val="1276" w:hRule="exact"/>
        </w:trPr>
        <w:tc>
          <w:tcPr>
            <w:tcW w:w="2795" w:type="dxa"/>
            <w:tcBorders>
              <w:top w:val="nil"/>
              <w:bottom w:val="nil"/>
            </w:tcBorders>
          </w:tcPr>
          <w:p w:rsidR="000C20CD" w:rsidP="00855291" w:rsidRDefault="000C20CD" w14:paraId="58A4100E" w14:textId="7777777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rsidR="000C20CD" w:rsidP="00855291" w:rsidRDefault="000C20CD" w14:paraId="68D04506" w14:textId="77777777">
            <w:pPr>
              <w:pStyle w:val="TableParagraph"/>
              <w:spacing w:before="107" w:line="260" w:lineRule="exact"/>
              <w:ind w:right="284"/>
              <w:rPr>
                <w:sz w:val="24"/>
              </w:rPr>
            </w:pPr>
            <w:r>
              <w:rPr>
                <w:sz w:val="24"/>
              </w:rPr>
              <w:t>Data Protection Officer at the school and if this remains unresolved the Information Commission Office Tel: 0303 123 1113</w:t>
            </w:r>
          </w:p>
          <w:p w:rsidR="000C20CD" w:rsidP="00855291" w:rsidRDefault="000C20CD" w14:paraId="27476B48" w14:textId="77777777">
            <w:pPr>
              <w:pStyle w:val="TableParagraph"/>
              <w:spacing w:line="257" w:lineRule="exact"/>
              <w:rPr>
                <w:sz w:val="24"/>
              </w:rPr>
            </w:pPr>
            <w:r>
              <w:rPr>
                <w:sz w:val="24"/>
              </w:rPr>
              <w:t>Email:</w:t>
            </w:r>
            <w:r>
              <w:rPr>
                <w:spacing w:val="71"/>
                <w:sz w:val="24"/>
              </w:rPr>
              <w:t xml:space="preserve"> </w:t>
            </w:r>
            <w:hyperlink r:id="rId24">
              <w:r>
                <w:rPr>
                  <w:sz w:val="24"/>
                </w:rPr>
                <w:t>dataprotectionfee@ico.org.uk</w:t>
              </w:r>
            </w:hyperlink>
          </w:p>
        </w:tc>
      </w:tr>
      <w:tr w:rsidR="000C20CD" w:rsidTr="00855291" w14:paraId="78EEA2E3" w14:textId="77777777">
        <w:trPr>
          <w:trHeight w:val="1903" w:hRule="exact"/>
        </w:trPr>
        <w:tc>
          <w:tcPr>
            <w:tcW w:w="2795" w:type="dxa"/>
            <w:tcBorders>
              <w:top w:val="nil"/>
              <w:bottom w:val="nil"/>
            </w:tcBorders>
            <w:shd w:val="clear" w:color="auto" w:fill="FBEBE4"/>
          </w:tcPr>
          <w:p w:rsidR="000C20CD" w:rsidP="00855291" w:rsidRDefault="000C20CD" w14:paraId="0607B390" w14:textId="7777777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rsidR="000C20CD" w:rsidP="00855291" w:rsidRDefault="000C20CD" w14:paraId="3F8EAD61" w14:textId="7777777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rsidR="000C20CD" w:rsidP="00855291" w:rsidRDefault="000C20CD" w14:paraId="5E8459C6" w14:textId="77777777">
            <w:pPr>
              <w:pStyle w:val="TableParagraph"/>
              <w:spacing w:line="243" w:lineRule="exact"/>
              <w:jc w:val="both"/>
              <w:rPr>
                <w:sz w:val="24"/>
              </w:rPr>
            </w:pPr>
            <w:r>
              <w:rPr>
                <w:w w:val="105"/>
                <w:sz w:val="24"/>
              </w:rPr>
              <w:t>PR1 8XJ</w:t>
            </w:r>
          </w:p>
          <w:p w:rsidR="000C20CD" w:rsidP="00855291" w:rsidRDefault="000C20CD" w14:paraId="27D00DBE" w14:textId="77777777">
            <w:pPr>
              <w:pStyle w:val="TableParagraph"/>
              <w:spacing w:line="260" w:lineRule="exact"/>
              <w:jc w:val="both"/>
              <w:rPr>
                <w:sz w:val="24"/>
              </w:rPr>
            </w:pPr>
            <w:r>
              <w:rPr>
                <w:sz w:val="24"/>
              </w:rPr>
              <w:t>Tel: 0300 1236701</w:t>
            </w:r>
          </w:p>
          <w:p w:rsidR="000C20CD" w:rsidP="00855291" w:rsidRDefault="000C20CD" w14:paraId="2D68399C" w14:textId="77777777">
            <w:pPr>
              <w:pStyle w:val="TableParagraph"/>
              <w:spacing w:line="275" w:lineRule="exact"/>
              <w:jc w:val="both"/>
              <w:rPr>
                <w:sz w:val="24"/>
              </w:rPr>
            </w:pPr>
            <w:r>
              <w:rPr>
                <w:sz w:val="24"/>
              </w:rPr>
              <w:t xml:space="preserve">Email:   </w:t>
            </w:r>
            <w:hyperlink r:id="rId25">
              <w:r>
                <w:rPr>
                  <w:sz w:val="24"/>
                </w:rPr>
                <w:t>Complaintsandfeedback@lancashire.gov.uk</w:t>
              </w:r>
            </w:hyperlink>
          </w:p>
        </w:tc>
      </w:tr>
    </w:tbl>
    <w:p w:rsidR="000C20CD" w:rsidP="000C20CD" w:rsidRDefault="000C20CD" w14:paraId="66204FF1" w14:textId="77777777">
      <w:pPr>
        <w:pStyle w:val="BodyText"/>
        <w:spacing w:before="2"/>
        <w:rPr>
          <w:rFonts w:ascii="Times New Roman"/>
          <w:sz w:val="7"/>
        </w:rPr>
      </w:pPr>
    </w:p>
    <w:p w:rsidR="000C20CD" w:rsidP="000C20CD" w:rsidRDefault="000C20CD" w14:paraId="2DBF0D7D" w14:textId="7777777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14:anchorId="50C90186" wp14:editId="4A4C558F">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4BD62937">
              <v:group id="Group 41" style="width:524.3pt;height:1pt;mso-position-horizontal-relative:char;mso-position-vertical-relative:line" coordsize="10486,20" o:spid="_x0000_s1026" w14:anchorId="024CC7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style="position:absolute;visibility:visible;mso-wrap-style:square" o:spid="_x0000_s1027" strokecolor="#d0043c" strokeweight="1pt" o:connectortype="straight" from="50,10" to="104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v:stroke dashstyle="dot"/>
                </v:line>
                <v:line id="Line 43" style="position:absolute;visibility:visible;mso-wrap-style:square" o:spid="_x0000_s1028" strokecolor="#d0043c" strokeweight="1pt" o:connectortype="straight" from="10,10" to="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v:line id="Line 42" style="position:absolute;visibility:visible;mso-wrap-style:square" o:spid="_x0000_s1029" strokecolor="#d0043c" strokeweight="1pt" o:connectortype="straight" from="10476,10" to="104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w10:anchorlock/>
              </v:group>
            </w:pict>
          </mc:Fallback>
        </mc:AlternateContent>
      </w:r>
    </w:p>
    <w:p w:rsidR="000C20CD" w:rsidP="000C20CD" w:rsidRDefault="000C20CD" w14:paraId="6B62F1B3" w14:textId="77777777">
      <w:pPr>
        <w:spacing w:line="20" w:lineRule="exact"/>
        <w:rPr>
          <w:rFonts w:ascii="Times New Roman"/>
          <w:sz w:val="2"/>
        </w:rPr>
        <w:sectPr w:rsidR="000C20CD">
          <w:pgSz w:w="11910" w:h="16840" w:orient="portrait"/>
          <w:pgMar w:top="660" w:right="600" w:bottom="280" w:left="600" w:header="0" w:footer="0" w:gutter="0"/>
          <w:cols w:space="720"/>
        </w:sectPr>
      </w:pPr>
    </w:p>
    <w:p w:rsidR="000C20CD" w:rsidP="000C20CD" w:rsidRDefault="000C20CD" w14:paraId="02F2C34E" w14:textId="77777777">
      <w:pPr>
        <w:pStyle w:val="BodyText"/>
        <w:rPr>
          <w:rFonts w:ascii="Times New Roman"/>
          <w:sz w:val="20"/>
        </w:rPr>
      </w:pPr>
    </w:p>
    <w:p w:rsidR="000C20CD" w:rsidP="000C20CD" w:rsidRDefault="000C20CD" w14:paraId="680A4E5D" w14:textId="77777777">
      <w:pPr>
        <w:pStyle w:val="BodyText"/>
        <w:rPr>
          <w:rFonts w:ascii="Times New Roman"/>
          <w:sz w:val="20"/>
        </w:rPr>
      </w:pPr>
    </w:p>
    <w:p w:rsidR="000C20CD" w:rsidP="000C20CD" w:rsidRDefault="000C20CD" w14:paraId="19219836" w14:textId="77777777">
      <w:pPr>
        <w:pStyle w:val="BodyText"/>
        <w:rPr>
          <w:rFonts w:ascii="Times New Roman"/>
          <w:sz w:val="20"/>
        </w:rPr>
      </w:pPr>
    </w:p>
    <w:p w:rsidR="000C20CD" w:rsidP="000C20CD" w:rsidRDefault="000C20CD" w14:paraId="296FEF7D" w14:textId="77777777">
      <w:pPr>
        <w:pStyle w:val="BodyText"/>
        <w:spacing w:before="8"/>
        <w:rPr>
          <w:rFonts w:ascii="Times New Roman"/>
          <w:sz w:val="25"/>
        </w:rPr>
      </w:pPr>
    </w:p>
    <w:p w:rsidR="000C20CD" w:rsidP="000C20CD" w:rsidRDefault="000C20CD" w14:paraId="420412C1" w14:textId="77777777">
      <w:pPr>
        <w:pStyle w:val="Heading1"/>
        <w:numPr>
          <w:ilvl w:val="0"/>
          <w:numId w:val="5"/>
        </w:numPr>
        <w:tabs>
          <w:tab w:val="left" w:pos="1001"/>
        </w:tabs>
        <w:spacing w:before="107"/>
        <w:ind w:left="1000" w:hanging="280"/>
        <w:jc w:val="left"/>
      </w:pPr>
      <w:r>
        <w:rPr>
          <w:color w:val="575756"/>
        </w:rPr>
        <w:t>Anonymous</w:t>
      </w:r>
      <w:r>
        <w:rPr>
          <w:color w:val="575756"/>
          <w:spacing w:val="-37"/>
        </w:rPr>
        <w:t xml:space="preserve"> </w:t>
      </w:r>
      <w:r>
        <w:rPr>
          <w:color w:val="575756"/>
        </w:rPr>
        <w:t>Complaints</w:t>
      </w:r>
    </w:p>
    <w:p w:rsidR="000C20CD" w:rsidP="000C20CD" w:rsidRDefault="000C20CD" w14:paraId="7194DBDC" w14:textId="77777777">
      <w:pPr>
        <w:pStyle w:val="BodyText"/>
        <w:spacing w:before="8"/>
        <w:rPr>
          <w:rFonts w:ascii="Arial"/>
          <w:b/>
        </w:rPr>
      </w:pPr>
    </w:p>
    <w:p w:rsidR="000C20CD" w:rsidP="000C20CD" w:rsidRDefault="000C20CD" w14:paraId="0C155852" w14:textId="77777777">
      <w:pPr>
        <w:pStyle w:val="BodyText"/>
        <w:ind w:left="720"/>
      </w:pPr>
      <w:r>
        <w:rPr>
          <w:color w:val="575756"/>
          <w:w w:val="105"/>
        </w:rPr>
        <w:t>The</w:t>
      </w:r>
      <w:r>
        <w:rPr>
          <w:color w:val="575756"/>
          <w:spacing w:val="-28"/>
          <w:w w:val="105"/>
        </w:rPr>
        <w:t xml:space="preserve"> </w:t>
      </w:r>
      <w:r>
        <w:rPr>
          <w:color w:val="575756"/>
          <w:w w:val="105"/>
        </w:rPr>
        <w:t>School</w:t>
      </w:r>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rsidR="000C20CD" w:rsidP="000C20CD" w:rsidRDefault="000C20CD" w14:paraId="769D0D3C" w14:textId="77777777">
      <w:pPr>
        <w:pStyle w:val="BodyText"/>
        <w:spacing w:before="10"/>
      </w:pPr>
    </w:p>
    <w:p w:rsidR="000C20CD" w:rsidP="000C20CD" w:rsidRDefault="000C20CD" w14:paraId="4490C512" w14:textId="77777777">
      <w:pPr>
        <w:pStyle w:val="Heading1"/>
        <w:numPr>
          <w:ilvl w:val="0"/>
          <w:numId w:val="5"/>
        </w:numPr>
        <w:tabs>
          <w:tab w:val="left" w:pos="1001"/>
        </w:tabs>
        <w:spacing w:before="1"/>
        <w:ind w:left="1000" w:hanging="280"/>
        <w:jc w:val="left"/>
      </w:pPr>
      <w:r>
        <w:rPr>
          <w:color w:val="575756"/>
        </w:rPr>
        <w:t>Unreasonable</w:t>
      </w:r>
      <w:r>
        <w:rPr>
          <w:color w:val="575756"/>
          <w:spacing w:val="-10"/>
        </w:rPr>
        <w:t xml:space="preserve"> </w:t>
      </w:r>
      <w:r>
        <w:rPr>
          <w:color w:val="575756"/>
        </w:rPr>
        <w:t>Complaints</w:t>
      </w:r>
    </w:p>
    <w:p w:rsidR="000C20CD" w:rsidP="000C20CD" w:rsidRDefault="000C20CD" w14:paraId="54CD245A" w14:textId="77777777">
      <w:pPr>
        <w:pStyle w:val="BodyText"/>
        <w:spacing w:before="9"/>
        <w:rPr>
          <w:rFonts w:ascii="Arial"/>
          <w:b/>
        </w:rPr>
      </w:pPr>
    </w:p>
    <w:p w:rsidR="000C20CD" w:rsidP="000C20CD" w:rsidRDefault="000C20CD" w14:paraId="239677BC" w14:textId="77777777">
      <w:pPr>
        <w:pStyle w:val="BodyText"/>
        <w:ind w:left="720"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r>
        <w:rPr>
          <w:color w:val="575756"/>
          <w:w w:val="105"/>
        </w:rPr>
        <w:t>School’s</w:t>
      </w:r>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r>
        <w:rPr>
          <w:color w:val="575756"/>
          <w:w w:val="105"/>
        </w:rPr>
        <w:t>unreasonable</w:t>
      </w:r>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rsidR="000C20CD" w:rsidP="000C20CD" w:rsidRDefault="000C20CD" w14:paraId="1231BE67" w14:textId="77777777">
      <w:pPr>
        <w:pStyle w:val="BodyText"/>
        <w:spacing w:before="8"/>
        <w:rPr>
          <w:sz w:val="23"/>
        </w:rPr>
      </w:pPr>
    </w:p>
    <w:p w:rsidR="000C20CD" w:rsidP="000C20CD" w:rsidRDefault="000C20CD" w14:paraId="4A5E7DBF" w14:textId="77777777">
      <w:pPr>
        <w:pStyle w:val="BodyText"/>
        <w:ind w:left="720"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rsidR="000C20CD" w:rsidP="000C20CD" w:rsidRDefault="000C20CD" w14:paraId="1DF30467" w14:textId="77777777">
      <w:pPr>
        <w:pStyle w:val="BodyText"/>
        <w:ind w:left="720" w:right="1327"/>
      </w:pPr>
      <w:r>
        <w:rPr>
          <w:color w:val="575756"/>
          <w:w w:val="105"/>
        </w:rPr>
        <w:t>The</w:t>
      </w:r>
      <w:r>
        <w:rPr>
          <w:color w:val="575756"/>
          <w:spacing w:val="-20"/>
          <w:w w:val="105"/>
        </w:rPr>
        <w:t xml:space="preserve"> </w:t>
      </w:r>
      <w:proofErr w:type="spellStart"/>
      <w:r>
        <w:rPr>
          <w:color w:val="575756"/>
          <w:w w:val="105"/>
        </w:rPr>
        <w:t>DfE</w:t>
      </w:r>
      <w:proofErr w:type="spellEnd"/>
      <w:r>
        <w:rPr>
          <w:color w:val="575756"/>
          <w:spacing w:val="-20"/>
          <w:w w:val="105"/>
        </w:rPr>
        <w:t xml:space="preserve"> </w:t>
      </w:r>
      <w:r>
        <w:rPr>
          <w:color w:val="575756"/>
          <w:w w:val="105"/>
        </w:rPr>
        <w:t>provide</w:t>
      </w:r>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rsidR="000C20CD" w:rsidP="000C20CD" w:rsidRDefault="000C20CD" w14:paraId="7F5AF256" w14:textId="77777777">
      <w:pPr>
        <w:pStyle w:val="BodyText"/>
        <w:ind w:left="720" w:right="391"/>
      </w:pPr>
      <w:r>
        <w:rPr>
          <w:color w:val="575756"/>
        </w:rPr>
        <w:t xml:space="preserve">See: </w:t>
      </w:r>
      <w:hyperlink r:id="rId26">
        <w:r>
          <w:rPr>
            <w:color w:val="575756"/>
          </w:rPr>
          <w:t>https://www</w:t>
        </w:r>
      </w:hyperlink>
      <w:r>
        <w:rPr>
          <w:color w:val="575756"/>
        </w:rPr>
        <w:t>.gov</w:t>
      </w:r>
      <w:hyperlink r:id="rId27">
        <w:r>
          <w:rPr>
            <w:color w:val="575756"/>
          </w:rPr>
          <w:t>.uk/government/publications/school-complaints-procedures/best-practice-</w:t>
        </w:r>
      </w:hyperlink>
      <w:r>
        <w:rPr>
          <w:color w:val="575756"/>
        </w:rPr>
        <w:t xml:space="preserve"> advice-for-school-complaints-procedures-2019</w:t>
      </w:r>
    </w:p>
    <w:p w:rsidR="000C20CD" w:rsidP="000C20CD" w:rsidRDefault="000C20CD" w14:paraId="36FEB5B0" w14:textId="77777777">
      <w:pPr>
        <w:pStyle w:val="BodyText"/>
        <w:spacing w:before="11"/>
      </w:pPr>
    </w:p>
    <w:p w:rsidRPr="00773E8B" w:rsidR="000C20CD" w:rsidP="00390DB3" w:rsidRDefault="000C20CD" w14:paraId="6BD18F9B" w14:textId="3AFD1950">
      <w:pPr>
        <w:pStyle w:val="Heading1"/>
        <w:numPr>
          <w:ilvl w:val="0"/>
          <w:numId w:val="5"/>
        </w:numPr>
        <w:tabs>
          <w:tab w:val="left" w:pos="1001"/>
        </w:tabs>
        <w:ind w:left="1000" w:hanging="280"/>
        <w:jc w:val="left"/>
        <w:rPr>
          <w:sz w:val="20"/>
        </w:rPr>
      </w:pPr>
      <w:r w:rsidRPr="00773E8B">
        <w:rPr>
          <w:color w:val="575756"/>
        </w:rPr>
        <w:t>Making a</w:t>
      </w:r>
      <w:r w:rsidRPr="00773E8B">
        <w:rPr>
          <w:color w:val="575756"/>
          <w:spacing w:val="-4"/>
        </w:rPr>
        <w:t xml:space="preserve"> </w:t>
      </w:r>
      <w:r w:rsidRPr="00773E8B">
        <w:rPr>
          <w:color w:val="575756"/>
        </w:rPr>
        <w:t>complaint</w:t>
      </w:r>
    </w:p>
    <w:p w:rsidR="000C20CD" w:rsidP="000C20CD" w:rsidRDefault="000C20CD" w14:paraId="238601FE" w14:textId="77777777">
      <w:pPr>
        <w:pStyle w:val="BodyText"/>
        <w:rPr>
          <w:rFonts w:ascii="Arial"/>
          <w:b/>
          <w:sz w:val="20"/>
        </w:rPr>
      </w:pPr>
    </w:p>
    <w:p w:rsidR="000C20CD" w:rsidP="000C20CD" w:rsidRDefault="000C20CD" w14:paraId="0F3CABC7" w14:textId="77777777">
      <w:pPr>
        <w:pStyle w:val="BodyText"/>
        <w:rPr>
          <w:rFonts w:ascii="Arial"/>
          <w:b/>
          <w:sz w:val="20"/>
        </w:rPr>
      </w:pPr>
    </w:p>
    <w:p w:rsidR="000C20CD" w:rsidP="000C20CD" w:rsidRDefault="000C20CD" w14:paraId="5B08B5D1" w14:textId="77777777">
      <w:pPr>
        <w:pStyle w:val="BodyText"/>
        <w:spacing w:before="1"/>
        <w:rPr>
          <w:rFonts w:ascii="Arial"/>
          <w:b/>
          <w:sz w:val="28"/>
        </w:rPr>
      </w:pPr>
    </w:p>
    <w:tbl>
      <w:tblPr>
        <w:tblW w:w="0" w:type="auto"/>
        <w:tblInd w:w="707"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5223"/>
        <w:gridCol w:w="5223"/>
      </w:tblGrid>
      <w:tr w:rsidR="000C20CD" w:rsidTr="00855291" w14:paraId="5411789B" w14:textId="77777777">
        <w:trPr>
          <w:trHeight w:val="343" w:hRule="exact"/>
        </w:trPr>
        <w:tc>
          <w:tcPr>
            <w:tcW w:w="10446" w:type="dxa"/>
            <w:gridSpan w:val="2"/>
            <w:tcBorders>
              <w:top w:val="nil"/>
              <w:left w:val="nil"/>
              <w:bottom w:val="nil"/>
              <w:right w:val="nil"/>
            </w:tcBorders>
            <w:shd w:val="clear" w:color="auto" w:fill="CD1719"/>
          </w:tcPr>
          <w:p w:rsidR="000C20CD" w:rsidP="00855291" w:rsidRDefault="000C20CD" w14:paraId="08543A6E" w14:textId="77777777">
            <w:pPr>
              <w:pStyle w:val="TableParagraph"/>
              <w:tabs>
                <w:tab w:val="left" w:pos="5302"/>
              </w:tabs>
              <w:spacing w:before="23"/>
              <w:ind w:left="8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r>
            <w:r>
              <w:rPr>
                <w:color w:val="FFFFFF"/>
                <w:sz w:val="24"/>
              </w:rPr>
              <w:t>Contact</w:t>
            </w:r>
            <w:r>
              <w:rPr>
                <w:color w:val="FFFFFF"/>
                <w:spacing w:val="4"/>
                <w:sz w:val="24"/>
              </w:rPr>
              <w:t xml:space="preserve"> </w:t>
            </w:r>
            <w:r>
              <w:rPr>
                <w:color w:val="FFFFFF"/>
                <w:sz w:val="24"/>
              </w:rPr>
              <w:t>the:</w:t>
            </w:r>
          </w:p>
        </w:tc>
      </w:tr>
      <w:tr w:rsidR="000C20CD" w:rsidTr="00855291" w14:paraId="2C7F9D30" w14:textId="77777777">
        <w:trPr>
          <w:trHeight w:val="631" w:hRule="exact"/>
        </w:trPr>
        <w:tc>
          <w:tcPr>
            <w:tcW w:w="5223" w:type="dxa"/>
            <w:tcBorders>
              <w:top w:val="nil"/>
              <w:right w:val="single" w:color="000000" w:sz="4" w:space="0"/>
            </w:tcBorders>
            <w:shd w:val="clear" w:color="auto" w:fill="FBEBE4"/>
          </w:tcPr>
          <w:p w:rsidR="000C20CD" w:rsidP="00855291" w:rsidRDefault="000C20CD" w14:paraId="4CF233A0" w14:textId="77777777">
            <w:pPr>
              <w:pStyle w:val="TableParagraph"/>
              <w:spacing w:before="23"/>
              <w:ind w:left="74"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color="000000" w:sz="4" w:space="0"/>
            </w:tcBorders>
            <w:shd w:val="clear" w:color="auto" w:fill="FBEBE4"/>
          </w:tcPr>
          <w:p w:rsidR="000C20CD" w:rsidP="00855291" w:rsidRDefault="000C20CD" w14:paraId="713BF76B" w14:textId="77777777">
            <w:pPr>
              <w:pStyle w:val="TableParagraph"/>
              <w:spacing w:before="23"/>
              <w:ind w:left="74"/>
              <w:rPr>
                <w:sz w:val="24"/>
              </w:rPr>
            </w:pPr>
            <w:r>
              <w:rPr>
                <w:w w:val="105"/>
                <w:sz w:val="24"/>
              </w:rPr>
              <w:t>Class teacher</w:t>
            </w:r>
          </w:p>
        </w:tc>
      </w:tr>
      <w:tr w:rsidR="000C20CD" w:rsidTr="00855291" w14:paraId="2D767A9B" w14:textId="77777777">
        <w:trPr>
          <w:trHeight w:val="343" w:hRule="exact"/>
        </w:trPr>
        <w:tc>
          <w:tcPr>
            <w:tcW w:w="5223" w:type="dxa"/>
            <w:tcBorders>
              <w:right w:val="single" w:color="000000" w:sz="4" w:space="0"/>
            </w:tcBorders>
          </w:tcPr>
          <w:p w:rsidR="000C20CD" w:rsidP="00855291" w:rsidRDefault="000C20CD" w14:paraId="578E92AC" w14:textId="77777777">
            <w:pPr>
              <w:pStyle w:val="TableParagraph"/>
              <w:spacing w:before="18"/>
              <w:ind w:left="74"/>
              <w:rPr>
                <w:sz w:val="24"/>
              </w:rPr>
            </w:pPr>
            <w:r>
              <w:rPr>
                <w:sz w:val="24"/>
              </w:rPr>
              <w:t>The actions of the class teacher.</w:t>
            </w:r>
          </w:p>
        </w:tc>
        <w:tc>
          <w:tcPr>
            <w:tcW w:w="5223" w:type="dxa"/>
            <w:tcBorders>
              <w:left w:val="single" w:color="000000" w:sz="4" w:space="0"/>
            </w:tcBorders>
          </w:tcPr>
          <w:p w:rsidR="000C20CD" w:rsidP="00855291" w:rsidRDefault="000C20CD" w14:paraId="3917F017" w14:textId="77777777">
            <w:pPr>
              <w:pStyle w:val="TableParagraph"/>
              <w:spacing w:before="18"/>
              <w:ind w:left="74"/>
              <w:rPr>
                <w:sz w:val="24"/>
              </w:rPr>
            </w:pPr>
            <w:proofErr w:type="spellStart"/>
            <w:r>
              <w:rPr>
                <w:sz w:val="24"/>
              </w:rPr>
              <w:t>Headteacher</w:t>
            </w:r>
            <w:proofErr w:type="spellEnd"/>
            <w:r>
              <w:rPr>
                <w:sz w:val="24"/>
              </w:rPr>
              <w:t xml:space="preserve"> via the school.</w:t>
            </w:r>
          </w:p>
        </w:tc>
      </w:tr>
      <w:tr w:rsidR="000C20CD" w:rsidTr="00855291" w14:paraId="5BFD4E21" w14:textId="77777777">
        <w:trPr>
          <w:trHeight w:val="343" w:hRule="exact"/>
        </w:trPr>
        <w:tc>
          <w:tcPr>
            <w:tcW w:w="5223" w:type="dxa"/>
            <w:tcBorders>
              <w:right w:val="single" w:color="000000" w:sz="4" w:space="0"/>
            </w:tcBorders>
            <w:shd w:val="clear" w:color="auto" w:fill="FBEBE4"/>
          </w:tcPr>
          <w:p w:rsidR="000C20CD" w:rsidP="00855291" w:rsidRDefault="000C20CD" w14:paraId="197EC4E3" w14:textId="77777777">
            <w:pPr>
              <w:pStyle w:val="TableParagraph"/>
              <w:spacing w:before="18"/>
              <w:ind w:left="74"/>
              <w:rPr>
                <w:sz w:val="24"/>
              </w:rPr>
            </w:pPr>
            <w:r>
              <w:rPr>
                <w:sz w:val="24"/>
              </w:rPr>
              <w:t xml:space="preserve">The actions of the </w:t>
            </w:r>
            <w:proofErr w:type="spellStart"/>
            <w:r>
              <w:rPr>
                <w:sz w:val="24"/>
              </w:rPr>
              <w:t>Headteacher</w:t>
            </w:r>
            <w:proofErr w:type="spellEnd"/>
            <w:r>
              <w:rPr>
                <w:sz w:val="24"/>
              </w:rPr>
              <w:t>.</w:t>
            </w:r>
          </w:p>
        </w:tc>
        <w:tc>
          <w:tcPr>
            <w:tcW w:w="5223" w:type="dxa"/>
            <w:tcBorders>
              <w:left w:val="single" w:color="000000" w:sz="4" w:space="0"/>
            </w:tcBorders>
            <w:shd w:val="clear" w:color="auto" w:fill="FBEBE4"/>
          </w:tcPr>
          <w:p w:rsidR="000C20CD" w:rsidP="00855291" w:rsidRDefault="000C20CD" w14:paraId="74AF48DB" w14:textId="77777777">
            <w:pPr>
              <w:pStyle w:val="TableParagraph"/>
              <w:spacing w:before="18"/>
              <w:ind w:left="74"/>
              <w:rPr>
                <w:sz w:val="24"/>
              </w:rPr>
            </w:pPr>
            <w:r>
              <w:rPr>
                <w:sz w:val="24"/>
              </w:rPr>
              <w:t>Chair of Governors via the school.</w:t>
            </w:r>
          </w:p>
        </w:tc>
      </w:tr>
      <w:tr w:rsidR="000C20CD" w:rsidTr="00855291" w14:paraId="1208848B" w14:textId="77777777">
        <w:trPr>
          <w:trHeight w:val="343" w:hRule="exact"/>
        </w:trPr>
        <w:tc>
          <w:tcPr>
            <w:tcW w:w="5223" w:type="dxa"/>
            <w:tcBorders>
              <w:right w:val="single" w:color="000000" w:sz="4" w:space="0"/>
            </w:tcBorders>
          </w:tcPr>
          <w:p w:rsidR="000C20CD" w:rsidP="00855291" w:rsidRDefault="000C20CD" w14:paraId="775D0913" w14:textId="77777777">
            <w:pPr>
              <w:pStyle w:val="TableParagraph"/>
              <w:spacing w:before="18"/>
              <w:ind w:left="74"/>
              <w:rPr>
                <w:sz w:val="24"/>
              </w:rPr>
            </w:pPr>
            <w:r>
              <w:rPr>
                <w:sz w:val="24"/>
              </w:rPr>
              <w:t>The actions of a governor.</w:t>
            </w:r>
          </w:p>
        </w:tc>
        <w:tc>
          <w:tcPr>
            <w:tcW w:w="5223" w:type="dxa"/>
            <w:tcBorders>
              <w:left w:val="single" w:color="000000" w:sz="4" w:space="0"/>
            </w:tcBorders>
          </w:tcPr>
          <w:p w:rsidR="000C20CD" w:rsidP="00855291" w:rsidRDefault="000C20CD" w14:paraId="6AEE6EDA" w14:textId="77777777">
            <w:pPr>
              <w:pStyle w:val="TableParagraph"/>
              <w:spacing w:before="18"/>
              <w:ind w:left="74"/>
              <w:rPr>
                <w:sz w:val="24"/>
              </w:rPr>
            </w:pPr>
            <w:r>
              <w:rPr>
                <w:sz w:val="24"/>
              </w:rPr>
              <w:t>Chair of Governors via the school.</w:t>
            </w:r>
          </w:p>
        </w:tc>
      </w:tr>
      <w:tr w:rsidR="000C20CD" w:rsidTr="00855291" w14:paraId="36428781" w14:textId="77777777">
        <w:trPr>
          <w:trHeight w:val="343" w:hRule="exact"/>
        </w:trPr>
        <w:tc>
          <w:tcPr>
            <w:tcW w:w="5223" w:type="dxa"/>
            <w:tcBorders>
              <w:bottom w:val="single" w:color="FFFFFF" w:sz="4" w:space="0"/>
              <w:right w:val="single" w:color="000000" w:sz="4" w:space="0"/>
            </w:tcBorders>
            <w:shd w:val="clear" w:color="auto" w:fill="FBEBE4"/>
          </w:tcPr>
          <w:p w:rsidR="000C20CD" w:rsidP="00855291" w:rsidRDefault="000C20CD" w14:paraId="53A30F5F" w14:textId="77777777">
            <w:pPr>
              <w:pStyle w:val="TableParagraph"/>
              <w:tabs>
                <w:tab w:val="left" w:pos="5207"/>
              </w:tabs>
              <w:spacing w:before="18"/>
              <w:ind w:left="15"/>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color="000000" w:sz="4" w:space="0"/>
              <w:bottom w:val="single" w:color="FFFFFF" w:sz="4" w:space="0"/>
            </w:tcBorders>
            <w:shd w:val="clear" w:color="auto" w:fill="FBEBE4"/>
          </w:tcPr>
          <w:p w:rsidR="000C20CD" w:rsidP="00855291" w:rsidRDefault="000C20CD" w14:paraId="7E1D873D" w14:textId="77777777">
            <w:pPr>
              <w:pStyle w:val="TableParagraph"/>
              <w:tabs>
                <w:tab w:val="left" w:pos="5207"/>
              </w:tabs>
              <w:spacing w:before="18"/>
              <w:ind w:left="15"/>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0C20CD" w:rsidTr="00855291" w14:paraId="0956C4F0" w14:textId="77777777">
        <w:trPr>
          <w:trHeight w:val="343" w:hRule="exact"/>
        </w:trPr>
        <w:tc>
          <w:tcPr>
            <w:tcW w:w="5223" w:type="dxa"/>
            <w:tcBorders>
              <w:top w:val="single" w:color="FFFFFF" w:sz="4" w:space="0"/>
              <w:bottom w:val="single" w:color="FFFFFF" w:sz="4" w:space="0"/>
              <w:right w:val="single" w:color="000000" w:sz="4" w:space="0"/>
            </w:tcBorders>
          </w:tcPr>
          <w:p w:rsidR="000C20CD" w:rsidP="00855291" w:rsidRDefault="000C20CD" w14:paraId="41275319" w14:textId="77777777">
            <w:pPr>
              <w:pStyle w:val="TableParagraph"/>
              <w:tabs>
                <w:tab w:val="left" w:pos="5207"/>
              </w:tabs>
              <w:spacing w:before="18"/>
              <w:ind w:left="15"/>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color="FFFFFF" w:sz="4" w:space="0"/>
              <w:left w:val="single" w:color="000000" w:sz="4" w:space="0"/>
              <w:bottom w:val="single" w:color="FFFFFF" w:sz="4" w:space="0"/>
            </w:tcBorders>
          </w:tcPr>
          <w:p w:rsidR="000C20CD" w:rsidP="00855291" w:rsidRDefault="000C20CD" w14:paraId="11B441A8" w14:textId="77777777">
            <w:pPr>
              <w:pStyle w:val="TableParagraph"/>
              <w:tabs>
                <w:tab w:val="left" w:pos="5207"/>
              </w:tabs>
              <w:spacing w:before="18"/>
              <w:ind w:left="15"/>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rsidR="000C20CD" w:rsidP="000C20CD" w:rsidRDefault="000C20CD" w14:paraId="16DEB4AB" w14:textId="77777777">
      <w:pPr>
        <w:rPr>
          <w:sz w:val="24"/>
        </w:rPr>
        <w:sectPr w:rsidR="000C20CD">
          <w:pgSz w:w="11910" w:h="16840" w:orient="portrait"/>
          <w:pgMar w:top="660" w:right="600" w:bottom="0" w:left="0" w:header="0" w:footer="0" w:gutter="0"/>
          <w:cols w:space="720"/>
        </w:sectPr>
      </w:pPr>
    </w:p>
    <w:p w:rsidR="000C20CD" w:rsidP="000C20CD" w:rsidRDefault="000C20CD" w14:paraId="0AD9C6F4" w14:textId="77777777">
      <w:pPr>
        <w:pStyle w:val="BodyText"/>
        <w:spacing w:before="3"/>
        <w:rPr>
          <w:rFonts w:ascii="Arial"/>
          <w:b/>
          <w:sz w:val="23"/>
        </w:rPr>
      </w:pPr>
    </w:p>
    <w:p w:rsidR="000C20CD" w:rsidP="000C20CD" w:rsidRDefault="000C20CD" w14:paraId="4B1F511A" w14:textId="77777777">
      <w:pPr>
        <w:pStyle w:val="BodyText"/>
        <w:spacing w:before="6"/>
        <w:rPr>
          <w:rFonts w:ascii="Arial"/>
          <w:b/>
        </w:rPr>
      </w:pPr>
    </w:p>
    <w:p w:rsidR="000C20CD" w:rsidP="62C416AA" w:rsidRDefault="000C20CD" w14:paraId="2D12AE91" w14:textId="77777777">
      <w:pPr>
        <w:pStyle w:val="ListParagraph"/>
        <w:widowControl w:val="0"/>
        <w:numPr>
          <w:ilvl w:val="0"/>
          <w:numId w:val="5"/>
        </w:numPr>
        <w:tabs>
          <w:tab w:val="left" w:pos="387"/>
        </w:tabs>
        <w:autoSpaceDE w:val="0"/>
        <w:autoSpaceDN w:val="0"/>
        <w:ind w:left="386" w:hanging="272"/>
        <w:contextualSpacing w:val="0"/>
        <w:jc w:val="left"/>
        <w:rPr>
          <w:rFonts w:ascii="Arial"/>
          <w:b/>
          <w:bCs/>
        </w:rPr>
      </w:pPr>
      <w:r w:rsidRPr="62C416AA">
        <w:rPr>
          <w:rFonts w:ascii="Arial"/>
          <w:b/>
          <w:bCs/>
          <w:color w:val="575756"/>
        </w:rPr>
        <w:t>Roles and Responsibilities of the</w:t>
      </w:r>
      <w:r w:rsidRPr="62C416AA">
        <w:rPr>
          <w:rFonts w:ascii="Arial"/>
          <w:b/>
          <w:bCs/>
          <w:color w:val="575756"/>
          <w:spacing w:val="-27"/>
        </w:rPr>
        <w:t xml:space="preserve"> </w:t>
      </w:r>
      <w:r w:rsidRPr="62C416AA">
        <w:rPr>
          <w:rFonts w:ascii="Arial"/>
          <w:b/>
          <w:bCs/>
          <w:color w:val="575756"/>
        </w:rPr>
        <w:t>Complainant</w:t>
      </w:r>
    </w:p>
    <w:p w:rsidR="000C20CD" w:rsidP="000C20CD" w:rsidRDefault="000C20CD" w14:paraId="65F9C3DC" w14:textId="77777777">
      <w:pPr>
        <w:pStyle w:val="BodyText"/>
        <w:spacing w:before="8"/>
        <w:rPr>
          <w:rFonts w:ascii="Arial"/>
          <w:b/>
        </w:rPr>
      </w:pPr>
    </w:p>
    <w:p w:rsidR="000C20CD" w:rsidP="000C20CD" w:rsidRDefault="000C20CD" w14:paraId="3C0F4A54" w14:textId="77777777">
      <w:pPr>
        <w:pStyle w:val="BodyText"/>
        <w:spacing w:before="1" w:line="289" w:lineRule="exact"/>
        <w:ind w:left="114"/>
      </w:pPr>
      <w:r>
        <w:rPr>
          <w:color w:val="575756"/>
        </w:rPr>
        <w:t>The complainant will receive a more effective response to the complaint if they:</w:t>
      </w:r>
    </w:p>
    <w:p w:rsidR="000C20CD" w:rsidP="000C20CD" w:rsidRDefault="000C20CD" w14:paraId="4ECA25C6" w14:textId="77777777">
      <w:pPr>
        <w:pStyle w:val="BodyText"/>
        <w:spacing w:line="288" w:lineRule="exact"/>
        <w:ind w:left="511"/>
      </w:pPr>
      <w:r>
        <w:rPr>
          <w:color w:val="575756"/>
          <w:w w:val="105"/>
        </w:rPr>
        <w:t>•</w:t>
      </w:r>
      <w:r>
        <w:rPr>
          <w:color w:val="575756"/>
          <w:spacing w:val="-56"/>
          <w:w w:val="105"/>
        </w:rPr>
        <w:t xml:space="preserve"> </w:t>
      </w:r>
      <w:r>
        <w:rPr>
          <w:color w:val="575756"/>
          <w:w w:val="105"/>
        </w:rPr>
        <w:t>explain the complaint in full as early as possible;</w:t>
      </w:r>
    </w:p>
    <w:p w:rsidR="000C20CD" w:rsidP="000C20CD" w:rsidRDefault="000C20CD" w14:paraId="61587B96" w14:textId="77777777">
      <w:pPr>
        <w:pStyle w:val="BodyText"/>
        <w:spacing w:line="288" w:lineRule="exact"/>
        <w:ind w:left="511"/>
      </w:pPr>
      <w:r>
        <w:rPr>
          <w:color w:val="575756"/>
          <w:w w:val="105"/>
        </w:rPr>
        <w:t>•</w:t>
      </w:r>
      <w:r>
        <w:rPr>
          <w:color w:val="575756"/>
          <w:spacing w:val="-58"/>
          <w:w w:val="105"/>
        </w:rPr>
        <w:t xml:space="preserve"> </w:t>
      </w:r>
      <w:r>
        <w:rPr>
          <w:color w:val="575756"/>
          <w:w w:val="105"/>
        </w:rPr>
        <w:t>co-operate with the school in seeking a solution to the complaint;</w:t>
      </w:r>
    </w:p>
    <w:p w:rsidR="000C20CD" w:rsidP="000C20CD" w:rsidRDefault="000C20CD" w14:paraId="1BF648E8" w14:textId="77777777">
      <w:pPr>
        <w:pStyle w:val="BodyText"/>
        <w:ind w:left="681" w:hanging="171"/>
      </w:pPr>
      <w:r>
        <w:rPr>
          <w:color w:val="575756"/>
        </w:rPr>
        <w:t>• respond promptly to requests for information or meetings or in agreeing the details of the complaint;</w:t>
      </w:r>
    </w:p>
    <w:p w:rsidR="000C20CD" w:rsidP="000C20CD" w:rsidRDefault="000C20CD" w14:paraId="053B4180" w14:textId="7777777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r>
        <w:rPr>
          <w:color w:val="575756"/>
          <w:w w:val="110"/>
        </w:rPr>
        <w:t>needed;</w:t>
      </w:r>
    </w:p>
    <w:p w:rsidR="000C20CD" w:rsidP="000C20CD" w:rsidRDefault="000C20CD" w14:paraId="1E93895C" w14:textId="7777777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rsidR="000C20CD" w:rsidP="000C20CD" w:rsidRDefault="000C20CD" w14:paraId="3524D2C2" w14:textId="77777777">
      <w:pPr>
        <w:pStyle w:val="BodyText"/>
        <w:ind w:left="681" w:hanging="171"/>
      </w:pPr>
      <w:r>
        <w:rPr>
          <w:color w:val="575756"/>
        </w:rPr>
        <w:t xml:space="preserve">• refrain from </w:t>
      </w:r>
      <w:proofErr w:type="spellStart"/>
      <w:r>
        <w:rPr>
          <w:color w:val="575756"/>
        </w:rPr>
        <w:t>publicising</w:t>
      </w:r>
      <w:proofErr w:type="spellEnd"/>
      <w:r>
        <w:rPr>
          <w:color w:val="575756"/>
        </w:rPr>
        <w:t xml:space="preserve"> the details of their complaint on social media and respect confidentiality.</w:t>
      </w:r>
    </w:p>
    <w:p w:rsidR="000C20CD" w:rsidP="000C20CD" w:rsidRDefault="000C20CD" w14:paraId="5023141B" w14:textId="77777777">
      <w:pPr>
        <w:pStyle w:val="BodyText"/>
        <w:spacing w:before="8"/>
        <w:rPr>
          <w:sz w:val="23"/>
        </w:rPr>
      </w:pPr>
    </w:p>
    <w:p w:rsidR="000C20CD" w:rsidP="000C20CD" w:rsidRDefault="000C20CD" w14:paraId="69936BF2" w14:textId="7777777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rsidR="000C20CD" w:rsidP="000C20CD" w:rsidRDefault="000C20CD" w14:paraId="1F3B1409" w14:textId="77777777">
      <w:pPr>
        <w:pStyle w:val="BodyText"/>
        <w:spacing w:before="7"/>
        <w:rPr>
          <w:sz w:val="23"/>
        </w:rPr>
      </w:pPr>
    </w:p>
    <w:p w:rsidR="000C20CD" w:rsidP="000C20CD" w:rsidRDefault="000C20CD" w14:paraId="340749A8" w14:textId="77777777">
      <w:pPr>
        <w:pStyle w:val="BodyText"/>
        <w:spacing w:before="1"/>
        <w:ind w:left="114"/>
      </w:pPr>
      <w:r>
        <w:rPr>
          <w:color w:val="575756"/>
          <w:w w:val="105"/>
        </w:rPr>
        <w:t>The School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rsidR="000C20CD" w:rsidP="000C20CD" w:rsidRDefault="000C20CD" w14:paraId="562C75D1" w14:textId="77777777">
      <w:pPr>
        <w:pStyle w:val="BodyText"/>
        <w:spacing w:before="8"/>
        <w:rPr>
          <w:sz w:val="23"/>
        </w:rPr>
      </w:pPr>
    </w:p>
    <w:p w:rsidRPr="00C844F7" w:rsidR="000C20CD" w:rsidP="000C20CD" w:rsidRDefault="000C20CD" w14:paraId="6323F1F9" w14:textId="7777777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rsidRPr="00C844F7" w:rsidR="000C20CD" w:rsidP="000C20CD" w:rsidRDefault="000C20CD" w14:paraId="664355AD" w14:textId="77777777">
      <w:pPr>
        <w:rPr>
          <w:sz w:val="28"/>
        </w:rPr>
      </w:pPr>
    </w:p>
    <w:p w:rsidRPr="00C844F7" w:rsidR="000C20CD" w:rsidP="000C20CD" w:rsidRDefault="000C20CD" w14:paraId="1A965116" w14:textId="77777777">
      <w:pPr>
        <w:rPr>
          <w:sz w:val="28"/>
        </w:rPr>
      </w:pPr>
    </w:p>
    <w:p w:rsidRPr="00C844F7" w:rsidR="000C20CD" w:rsidP="000C20CD" w:rsidRDefault="000C20CD" w14:paraId="7DF4E37C" w14:textId="77777777">
      <w:pPr>
        <w:rPr>
          <w:sz w:val="28"/>
        </w:rPr>
      </w:pPr>
    </w:p>
    <w:p w:rsidRPr="00C844F7" w:rsidR="000C20CD" w:rsidP="000C20CD" w:rsidRDefault="000C20CD" w14:paraId="44FB30F8" w14:textId="77777777">
      <w:pPr>
        <w:rPr>
          <w:sz w:val="28"/>
        </w:rPr>
        <w:sectPr w:rsidRPr="00C844F7" w:rsidR="000C20CD">
          <w:headerReference w:type="even" r:id="rId28"/>
          <w:pgSz w:w="11910" w:h="16840" w:orient="portrait"/>
          <w:pgMar w:top="0" w:right="580" w:bottom="280" w:left="580" w:header="0" w:footer="0" w:gutter="0"/>
          <w:cols w:space="720"/>
        </w:sectPr>
      </w:pPr>
    </w:p>
    <w:p w:rsidR="000C20CD" w:rsidP="000C20CD" w:rsidRDefault="000C20CD" w14:paraId="1DA6542E" w14:textId="77777777">
      <w:pPr>
        <w:pStyle w:val="BodyText"/>
        <w:rPr>
          <w:sz w:val="20"/>
        </w:rPr>
      </w:pPr>
    </w:p>
    <w:p w:rsidR="000C20CD" w:rsidP="000C20CD" w:rsidRDefault="000C20CD" w14:paraId="3041E394" w14:textId="77777777">
      <w:pPr>
        <w:pStyle w:val="BodyText"/>
        <w:rPr>
          <w:sz w:val="20"/>
        </w:rPr>
      </w:pPr>
    </w:p>
    <w:p w:rsidR="000C20CD" w:rsidP="000C20CD" w:rsidRDefault="000C20CD" w14:paraId="722B00AE" w14:textId="77777777">
      <w:pPr>
        <w:pStyle w:val="BodyText"/>
        <w:rPr>
          <w:sz w:val="20"/>
        </w:rPr>
      </w:pPr>
    </w:p>
    <w:p w:rsidR="000C20CD" w:rsidP="000C20CD" w:rsidRDefault="000C20CD" w14:paraId="42C6D796" w14:textId="77777777">
      <w:pPr>
        <w:pStyle w:val="BodyText"/>
        <w:spacing w:before="6"/>
        <w:rPr>
          <w:sz w:val="23"/>
        </w:rPr>
      </w:pPr>
    </w:p>
    <w:p w:rsidR="000C20CD" w:rsidP="62C416AA" w:rsidRDefault="000C20CD" w14:paraId="11DB7E3E" w14:textId="77777777">
      <w:pPr>
        <w:pStyle w:val="ListParagraph"/>
        <w:widowControl w:val="0"/>
        <w:numPr>
          <w:ilvl w:val="0"/>
          <w:numId w:val="5"/>
        </w:numPr>
        <w:tabs>
          <w:tab w:val="left" w:pos="401"/>
        </w:tabs>
        <w:autoSpaceDE w:val="0"/>
        <w:autoSpaceDN w:val="0"/>
        <w:ind w:left="400" w:hanging="280"/>
        <w:contextualSpacing w:val="0"/>
        <w:jc w:val="left"/>
        <w:rPr>
          <w:rFonts w:ascii="Arial"/>
          <w:b/>
          <w:bCs/>
        </w:rPr>
      </w:pPr>
      <w:r w:rsidRPr="62C416AA">
        <w:rPr>
          <w:rFonts w:ascii="Arial"/>
          <w:b/>
          <w:bCs/>
          <w:color w:val="575756"/>
        </w:rPr>
        <w:t>The Complaint</w:t>
      </w:r>
      <w:r w:rsidRPr="62C416AA">
        <w:rPr>
          <w:rFonts w:ascii="Arial"/>
          <w:b/>
          <w:bCs/>
          <w:color w:val="575756"/>
          <w:spacing w:val="-7"/>
        </w:rPr>
        <w:t xml:space="preserve"> </w:t>
      </w:r>
      <w:r w:rsidRPr="62C416AA">
        <w:rPr>
          <w:rFonts w:ascii="Arial"/>
          <w:b/>
          <w:bCs/>
          <w:color w:val="575756"/>
        </w:rPr>
        <w:t>Procedure</w:t>
      </w:r>
    </w:p>
    <w:p w:rsidR="000C20CD" w:rsidP="000C20CD" w:rsidRDefault="000C20CD" w14:paraId="6E1831B3" w14:textId="77777777">
      <w:pPr>
        <w:pStyle w:val="BodyText"/>
        <w:rPr>
          <w:rFonts w:ascii="Arial"/>
          <w:b/>
          <w:sz w:val="26"/>
        </w:rPr>
      </w:pPr>
    </w:p>
    <w:p w:rsidR="000C20CD" w:rsidP="000C20CD" w:rsidRDefault="000C20CD" w14:paraId="61C6F566" w14:textId="77777777">
      <w:pPr>
        <w:pStyle w:val="ListParagraph"/>
        <w:widowControl w:val="0"/>
        <w:numPr>
          <w:ilvl w:val="0"/>
          <w:numId w:val="2"/>
        </w:numPr>
        <w:tabs>
          <w:tab w:val="left" w:pos="401"/>
        </w:tabs>
        <w:autoSpaceDE w:val="0"/>
        <w:autoSpaceDN w:val="0"/>
        <w:spacing w:before="1"/>
        <w:ind w:hanging="280"/>
        <w:contextualSpacing w:val="0"/>
        <w:rPr>
          <w:rFonts w:ascii="Arial"/>
          <w:b/>
        </w:rPr>
      </w:pPr>
      <w:r>
        <w:rPr>
          <w:rFonts w:ascii="Arial"/>
          <w:b/>
          <w:color w:val="575756"/>
        </w:rPr>
        <w:t>Informal</w:t>
      </w:r>
      <w:r>
        <w:rPr>
          <w:rFonts w:ascii="Arial"/>
          <w:b/>
          <w:color w:val="575756"/>
          <w:spacing w:val="-1"/>
        </w:rPr>
        <w:t xml:space="preserve"> </w:t>
      </w:r>
      <w:r>
        <w:rPr>
          <w:rFonts w:ascii="Arial"/>
          <w:b/>
          <w:color w:val="575756"/>
        </w:rPr>
        <w:t>Stage</w:t>
      </w:r>
    </w:p>
    <w:p w:rsidR="000C20CD" w:rsidP="000C20CD" w:rsidRDefault="000C20CD" w14:paraId="54E11D2A" w14:textId="77777777">
      <w:pPr>
        <w:pStyle w:val="BodyText"/>
        <w:spacing w:before="9"/>
        <w:rPr>
          <w:rFonts w:ascii="Arial"/>
          <w:b/>
        </w:rPr>
      </w:pPr>
    </w:p>
    <w:p w:rsidR="000C20CD" w:rsidP="000C20CD" w:rsidRDefault="000C20CD" w14:paraId="100AD461" w14:textId="77777777">
      <w:pPr>
        <w:pStyle w:val="BodyText"/>
        <w:ind w:left="120" w:right="158"/>
      </w:pPr>
      <w:r>
        <w:rPr>
          <w:color w:val="575756"/>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rsidR="000C20CD" w:rsidP="000C20CD" w:rsidRDefault="000C20CD" w14:paraId="31126E5D" w14:textId="77777777">
      <w:pPr>
        <w:pStyle w:val="BodyText"/>
        <w:spacing w:before="8"/>
        <w:rPr>
          <w:sz w:val="23"/>
        </w:rPr>
      </w:pPr>
    </w:p>
    <w:p w:rsidR="000C20CD" w:rsidP="000C20CD" w:rsidRDefault="000C20CD" w14:paraId="600D7E0E" w14:textId="77777777">
      <w:pPr>
        <w:pStyle w:val="BodyText"/>
        <w:ind w:left="120" w:right="158"/>
      </w:pPr>
      <w:r>
        <w:rPr>
          <w:color w:val="575756"/>
        </w:rPr>
        <w:t>If the school has not heard from you within 20 school days, it will assume that you do not want to take things any further and the complaint will be closed.</w:t>
      </w:r>
    </w:p>
    <w:p w:rsidR="000C20CD" w:rsidP="000C20CD" w:rsidRDefault="000C20CD" w14:paraId="2DE403A5" w14:textId="77777777">
      <w:pPr>
        <w:pStyle w:val="BodyText"/>
        <w:spacing w:before="8"/>
        <w:rPr>
          <w:sz w:val="23"/>
        </w:rPr>
      </w:pPr>
    </w:p>
    <w:p w:rsidR="000C20CD" w:rsidP="000C20CD" w:rsidRDefault="000C20CD" w14:paraId="6E591DB4" w14:textId="77777777">
      <w:pPr>
        <w:pStyle w:val="BodyText"/>
        <w:ind w:left="120" w:right="208"/>
      </w:pPr>
      <w:r>
        <w:rPr>
          <w:color w:val="575756"/>
        </w:rPr>
        <w:t xml:space="preserve">For concerns regarding the </w:t>
      </w:r>
      <w:proofErr w:type="spellStart"/>
      <w:r>
        <w:rPr>
          <w:color w:val="575756"/>
        </w:rPr>
        <w:t>Headteacher</w:t>
      </w:r>
      <w:proofErr w:type="spellEnd"/>
      <w:r>
        <w:rPr>
          <w:color w:val="575756"/>
        </w:rPr>
        <w:t>,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rsidR="000C20CD" w:rsidP="000C20CD" w:rsidRDefault="000C20CD" w14:paraId="62431CDC" w14:textId="77777777">
      <w:pPr>
        <w:pStyle w:val="BodyText"/>
        <w:spacing w:before="11"/>
      </w:pPr>
    </w:p>
    <w:p w:rsidR="000C20CD" w:rsidP="000C20CD" w:rsidRDefault="000C20CD" w14:paraId="5E6EA4BF" w14:textId="77777777">
      <w:pPr>
        <w:pStyle w:val="Heading1"/>
        <w:numPr>
          <w:ilvl w:val="0"/>
          <w:numId w:val="2"/>
        </w:numPr>
        <w:tabs>
          <w:tab w:val="left" w:pos="497"/>
        </w:tabs>
        <w:ind w:left="496" w:hanging="376"/>
      </w:pPr>
      <w:r>
        <w:rPr>
          <w:color w:val="575756"/>
        </w:rPr>
        <w:t>Formal</w:t>
      </w:r>
      <w:r>
        <w:rPr>
          <w:color w:val="575756"/>
          <w:spacing w:val="-12"/>
        </w:rPr>
        <w:t xml:space="preserve"> </w:t>
      </w:r>
      <w:r>
        <w:rPr>
          <w:color w:val="575756"/>
        </w:rPr>
        <w:t>Stage</w:t>
      </w:r>
    </w:p>
    <w:p w:rsidR="000C20CD" w:rsidP="000C20CD" w:rsidRDefault="000C20CD" w14:paraId="49E398E2" w14:textId="77777777">
      <w:pPr>
        <w:pStyle w:val="BodyText"/>
        <w:spacing w:before="8"/>
        <w:rPr>
          <w:rFonts w:ascii="Arial"/>
          <w:b/>
        </w:rPr>
      </w:pPr>
    </w:p>
    <w:p w:rsidR="000C20CD" w:rsidP="000C20CD" w:rsidRDefault="000C20CD" w14:paraId="7BB2D276" w14:textId="77777777">
      <w:pPr>
        <w:pStyle w:val="BodyText"/>
        <w:spacing w:line="289" w:lineRule="exact"/>
        <w:ind w:left="120"/>
      </w:pPr>
      <w:r>
        <w:rPr>
          <w:color w:val="575756"/>
          <w:w w:val="105"/>
        </w:rPr>
        <w:t>This stage will commence when the:</w:t>
      </w:r>
    </w:p>
    <w:p w:rsidR="000C20CD" w:rsidP="000C20CD" w:rsidRDefault="000C20CD" w14:paraId="3E054C93" w14:textId="77777777">
      <w:pPr>
        <w:pStyle w:val="BodyText"/>
        <w:spacing w:line="289" w:lineRule="exact"/>
        <w:ind w:left="516"/>
      </w:pPr>
      <w:r>
        <w:rPr>
          <w:color w:val="575756"/>
        </w:rPr>
        <w:t>• Informal complaint has not been resolved to the satisfaction of the complainant.</w:t>
      </w:r>
    </w:p>
    <w:p w:rsidR="000C20CD" w:rsidP="000C20CD" w:rsidRDefault="000C20CD" w14:paraId="3BCDCD2D" w14:textId="77777777">
      <w:pPr>
        <w:pStyle w:val="BodyText"/>
        <w:spacing w:line="288" w:lineRule="exact"/>
        <w:ind w:left="120"/>
      </w:pPr>
      <w:r>
        <w:rPr>
          <w:color w:val="575756"/>
          <w:w w:val="105"/>
        </w:rPr>
        <w:t>Or</w:t>
      </w:r>
    </w:p>
    <w:p w:rsidR="000C20CD" w:rsidP="000C20CD" w:rsidRDefault="000C20CD" w14:paraId="6820880E" w14:textId="7777777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rsidR="000C20CD" w:rsidP="000C20CD" w:rsidRDefault="000C20CD" w14:paraId="27D4EC2C" w14:textId="77777777">
      <w:pPr>
        <w:pStyle w:val="BodyText"/>
        <w:spacing w:line="288" w:lineRule="exact"/>
        <w:ind w:left="120"/>
      </w:pPr>
      <w:r>
        <w:rPr>
          <w:color w:val="575756"/>
          <w:w w:val="105"/>
        </w:rPr>
        <w:t>Or</w:t>
      </w:r>
    </w:p>
    <w:p w:rsidR="000C20CD" w:rsidP="000C20CD" w:rsidRDefault="000C20CD" w14:paraId="562C2548" w14:textId="77777777">
      <w:pPr>
        <w:pStyle w:val="BodyText"/>
        <w:spacing w:line="289" w:lineRule="exact"/>
        <w:ind w:left="517"/>
      </w:pPr>
      <w:r>
        <w:rPr>
          <w:color w:val="575756"/>
        </w:rPr>
        <w:t>• School feels that the complaint is inappropriate for an informal resolution.</w:t>
      </w:r>
    </w:p>
    <w:p w:rsidR="000C20CD" w:rsidP="000C20CD" w:rsidRDefault="000C20CD" w14:paraId="16287F21" w14:textId="77777777">
      <w:pPr>
        <w:pStyle w:val="BodyText"/>
        <w:spacing w:before="2"/>
        <w:rPr>
          <w:sz w:val="16"/>
        </w:rPr>
      </w:pPr>
    </w:p>
    <w:p w:rsidR="000C20CD" w:rsidP="000C20CD" w:rsidRDefault="000C20CD" w14:paraId="02FF49A5" w14:textId="77777777">
      <w:pPr>
        <w:pStyle w:val="BodyText"/>
        <w:spacing w:before="91" w:line="289" w:lineRule="exact"/>
        <w:ind w:left="120"/>
      </w:pPr>
      <w:r>
        <w:rPr>
          <w:color w:val="575756"/>
        </w:rPr>
        <w:t>The person responsible for investigating the complaint will:</w:t>
      </w:r>
    </w:p>
    <w:p w:rsidR="000C20CD" w:rsidP="000C20CD" w:rsidRDefault="000C20CD" w14:paraId="321B492E" w14:textId="7777777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r>
        <w:rPr>
          <w:color w:val="575756"/>
          <w:w w:val="105"/>
        </w:rPr>
        <w:t>up</w:t>
      </w:r>
      <w:r>
        <w:rPr>
          <w:color w:val="575756"/>
          <w:spacing w:val="-21"/>
          <w:w w:val="105"/>
        </w:rPr>
        <w:t xml:space="preserve"> </w:t>
      </w:r>
      <w:r>
        <w:rPr>
          <w:color w:val="575756"/>
          <w:w w:val="105"/>
        </w:rPr>
        <w:t>to</w:t>
      </w:r>
      <w:r>
        <w:rPr>
          <w:color w:val="575756"/>
          <w:spacing w:val="-21"/>
          <w:w w:val="105"/>
        </w:rPr>
        <w:t xml:space="preserve"> </w:t>
      </w:r>
      <w:r>
        <w:rPr>
          <w:color w:val="575756"/>
          <w:w w:val="105"/>
        </w:rPr>
        <w:t>date</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r>
        <w:rPr>
          <w:color w:val="575756"/>
          <w:w w:val="105"/>
        </w:rPr>
        <w:t>clarified</w:t>
      </w:r>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rsidR="000C20CD" w:rsidP="000C20CD" w:rsidRDefault="000C20CD" w14:paraId="5BE93A62" w14:textId="77777777">
      <w:pPr>
        <w:pStyle w:val="BodyText"/>
        <w:spacing w:before="7"/>
      </w:pPr>
    </w:p>
    <w:p w:rsidR="000C20CD" w:rsidP="000C20CD" w:rsidRDefault="000C20CD" w14:paraId="06B2DAFB" w14:textId="7777777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rsidR="000C20CD" w:rsidP="000C20CD" w:rsidRDefault="000C20CD" w14:paraId="384BA73E" w14:textId="77777777">
      <w:pPr>
        <w:pStyle w:val="BodyText"/>
        <w:rPr>
          <w:sz w:val="23"/>
        </w:rPr>
      </w:pPr>
    </w:p>
    <w:p w:rsidR="000C20CD" w:rsidP="000C20CD" w:rsidRDefault="000C20CD" w14:paraId="6C222C3B" w14:textId="7777777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rsidR="000C20CD" w:rsidP="000C20CD" w:rsidRDefault="000C20CD" w14:paraId="0CAF52B6" w14:textId="77777777">
      <w:pPr>
        <w:pStyle w:val="BodyText"/>
        <w:ind w:left="688" w:right="158" w:hanging="171"/>
      </w:pPr>
      <w:r>
        <w:rPr>
          <w:color w:val="575756"/>
          <w:w w:val="105"/>
        </w:rPr>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them 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rsidR="000C20CD" w:rsidP="000C20CD" w:rsidRDefault="000C20CD" w14:paraId="1B67A299" w14:textId="7777777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rsidR="000C20CD" w:rsidP="000C20CD" w:rsidRDefault="000C20CD" w14:paraId="104CA511" w14:textId="77777777">
      <w:pPr>
        <w:pStyle w:val="BodyText"/>
        <w:ind w:left="688" w:hanging="171"/>
      </w:pPr>
      <w:r>
        <w:rPr>
          <w:color w:val="575756"/>
        </w:rPr>
        <w:t>• Prepare a report following the investigation; consider whether the complaint is substantiated or unsubstantiated and consider what actions may need to be taken.</w:t>
      </w:r>
    </w:p>
    <w:p w:rsidR="000C20CD" w:rsidP="000C20CD" w:rsidRDefault="000C20CD" w14:paraId="5BFC9568" w14:textId="77777777">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p>
    <w:p w:rsidR="000C20CD" w:rsidP="000C20CD" w:rsidRDefault="000C20CD" w14:paraId="34B3F2EB" w14:textId="77777777">
      <w:pPr>
        <w:pStyle w:val="BodyText"/>
        <w:rPr>
          <w:sz w:val="20"/>
        </w:rPr>
      </w:pPr>
    </w:p>
    <w:p w:rsidR="000C20CD" w:rsidP="000C20CD" w:rsidRDefault="000C20CD" w14:paraId="7D34F5C7" w14:textId="77777777">
      <w:pPr>
        <w:pStyle w:val="BodyText"/>
        <w:rPr>
          <w:sz w:val="20"/>
        </w:rPr>
      </w:pPr>
    </w:p>
    <w:p w:rsidR="000C20CD" w:rsidP="000C20CD" w:rsidRDefault="000C20CD" w14:paraId="0B4020A7" w14:textId="77777777">
      <w:pPr>
        <w:pStyle w:val="BodyText"/>
        <w:rPr>
          <w:sz w:val="20"/>
        </w:rPr>
      </w:pPr>
    </w:p>
    <w:p w:rsidR="000C20CD" w:rsidP="000C20CD" w:rsidRDefault="000C20CD" w14:paraId="1D7B270A" w14:textId="77777777">
      <w:pPr>
        <w:pStyle w:val="BodyText"/>
        <w:spacing w:before="10"/>
        <w:rPr>
          <w:sz w:val="12"/>
        </w:rPr>
      </w:pPr>
    </w:p>
    <w:p w:rsidR="000C20CD" w:rsidP="000C20CD" w:rsidRDefault="000C20CD" w14:paraId="4F904CB7" w14:textId="77777777">
      <w:pPr>
        <w:rPr>
          <w:sz w:val="12"/>
        </w:rPr>
        <w:sectPr w:rsidR="000C20CD">
          <w:headerReference w:type="even" r:id="rId29"/>
          <w:headerReference w:type="default" r:id="rId30"/>
          <w:pgSz w:w="11910" w:h="16840" w:orient="portrait"/>
          <w:pgMar w:top="940" w:right="600" w:bottom="280" w:left="600" w:header="0" w:footer="0" w:gutter="0"/>
          <w:pgNumType w:start="9"/>
          <w:cols w:space="720"/>
        </w:sectPr>
      </w:pPr>
    </w:p>
    <w:p w:rsidR="000C20CD" w:rsidP="000C20CD" w:rsidRDefault="000C20CD" w14:paraId="06971CD3" w14:textId="77777777">
      <w:pPr>
        <w:pStyle w:val="BodyText"/>
        <w:rPr>
          <w:sz w:val="20"/>
        </w:rPr>
      </w:pPr>
    </w:p>
    <w:p w:rsidR="000C20CD" w:rsidP="000C20CD" w:rsidRDefault="000C20CD" w14:paraId="2A1F701D" w14:textId="77777777">
      <w:pPr>
        <w:pStyle w:val="BodyText"/>
        <w:rPr>
          <w:sz w:val="20"/>
        </w:rPr>
      </w:pPr>
    </w:p>
    <w:p w:rsidR="000C20CD" w:rsidP="000C20CD" w:rsidRDefault="000C20CD" w14:paraId="03EFCA41" w14:textId="77777777">
      <w:pPr>
        <w:pStyle w:val="BodyText"/>
        <w:rPr>
          <w:sz w:val="20"/>
        </w:rPr>
      </w:pPr>
    </w:p>
    <w:p w:rsidR="000C20CD" w:rsidP="000C20CD" w:rsidRDefault="000C20CD" w14:paraId="5F96A722" w14:textId="77777777">
      <w:pPr>
        <w:pStyle w:val="BodyText"/>
        <w:spacing w:before="3"/>
        <w:rPr>
          <w:sz w:val="23"/>
        </w:rPr>
      </w:pPr>
    </w:p>
    <w:p w:rsidR="000C20CD" w:rsidP="000C20CD" w:rsidRDefault="000C20CD" w14:paraId="665AE161" w14:textId="77777777">
      <w:pPr>
        <w:pStyle w:val="Heading1"/>
        <w:ind w:left="120"/>
      </w:pPr>
      <w:r>
        <w:rPr>
          <w:color w:val="575756"/>
        </w:rPr>
        <w:t>Should the Complaint Remain Unresolved</w:t>
      </w:r>
    </w:p>
    <w:p w:rsidR="000C20CD" w:rsidP="000C20CD" w:rsidRDefault="000C20CD" w14:paraId="5B95CD12" w14:textId="77777777">
      <w:pPr>
        <w:pStyle w:val="BodyText"/>
        <w:spacing w:before="8"/>
        <w:rPr>
          <w:rFonts w:ascii="Arial"/>
          <w:b/>
        </w:rPr>
      </w:pPr>
    </w:p>
    <w:p w:rsidR="000C20CD" w:rsidP="000C20CD" w:rsidRDefault="000C20CD" w14:paraId="2EB801BD" w14:textId="77777777">
      <w:pPr>
        <w:pStyle w:val="BodyText"/>
        <w:spacing w:before="1"/>
        <w:ind w:left="687" w:right="927" w:hanging="171"/>
      </w:pPr>
      <w:r>
        <w:rPr>
          <w:color w:val="575756"/>
        </w:rPr>
        <w:t xml:space="preserve">• When a complaint remains unresolved, the complainant can request a review by the Complaints Review Committee to be arranged. This request must be received by the Clerk to the Governing Board with 20 school days of the notification from the </w:t>
      </w:r>
      <w:proofErr w:type="spellStart"/>
      <w:r>
        <w:rPr>
          <w:color w:val="575756"/>
        </w:rPr>
        <w:t>Headteacher</w:t>
      </w:r>
      <w:proofErr w:type="spellEnd"/>
      <w:r>
        <w:rPr>
          <w:color w:val="575756"/>
        </w:rPr>
        <w:t>/Chair of Governors. The request must be in writing, set out the grounds as to which matters remain unresolved and include any relevant</w:t>
      </w:r>
      <w:r>
        <w:rPr>
          <w:color w:val="575756"/>
          <w:spacing w:val="66"/>
        </w:rPr>
        <w:t xml:space="preserve"> </w:t>
      </w:r>
      <w:r>
        <w:rPr>
          <w:color w:val="575756"/>
        </w:rPr>
        <w:t>documentation.</w:t>
      </w:r>
    </w:p>
    <w:p w:rsidR="000C20CD" w:rsidP="000C20CD" w:rsidRDefault="000C20CD" w14:paraId="5220BBB2" w14:textId="77777777">
      <w:pPr>
        <w:pStyle w:val="BodyText"/>
        <w:spacing w:before="6"/>
      </w:pPr>
    </w:p>
    <w:p w:rsidR="000C20CD" w:rsidP="000C20CD" w:rsidRDefault="000C20CD" w14:paraId="7107F6E5" w14:textId="77777777">
      <w:pPr>
        <w:pStyle w:val="BodyText"/>
        <w:spacing w:line="288" w:lineRule="exact"/>
        <w:ind w:left="573" w:right="1167"/>
      </w:pPr>
      <w:r>
        <w:rPr>
          <w:rFonts w:ascii="Arial"/>
          <w:b/>
          <w:color w:val="575756"/>
        </w:rPr>
        <w:t xml:space="preserve">Note: </w:t>
      </w:r>
      <w:r>
        <w:rPr>
          <w:color w:val="575756"/>
        </w:rPr>
        <w:t>If the Clerk to the Review Committee does not hear from the complainant within 20 school days of the notification of the outcome of the investigation, the complaint will be closed.</w:t>
      </w:r>
    </w:p>
    <w:p w:rsidR="000C20CD" w:rsidP="000C20CD" w:rsidRDefault="000C20CD" w14:paraId="13CB595B" w14:textId="77777777">
      <w:pPr>
        <w:pStyle w:val="BodyText"/>
        <w:rPr>
          <w:sz w:val="23"/>
        </w:rPr>
      </w:pPr>
    </w:p>
    <w:p w:rsidR="000C20CD" w:rsidP="000C20CD" w:rsidRDefault="000C20CD" w14:paraId="1ECDC8FB" w14:textId="7777777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proofErr w:type="spellStart"/>
      <w:r>
        <w:rPr>
          <w:color w:val="575756"/>
          <w:w w:val="105"/>
        </w:rPr>
        <w:t>Headteacher</w:t>
      </w:r>
      <w:proofErr w:type="spellEnd"/>
      <w:r>
        <w:rPr>
          <w:color w:val="575756"/>
          <w:w w:val="105"/>
        </w:rPr>
        <w:t>/Chair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proofErr w:type="spellStart"/>
      <w:r>
        <w:rPr>
          <w:color w:val="575756"/>
          <w:w w:val="105"/>
        </w:rPr>
        <w:t>Ofsted</w:t>
      </w:r>
      <w:proofErr w:type="spellEnd"/>
      <w:r>
        <w:rPr>
          <w:color w:val="575756"/>
          <w:w w:val="105"/>
        </w:rPr>
        <w:t xml:space="preserve"> </w:t>
      </w:r>
      <w:r>
        <w:rPr>
          <w:color w:val="575756"/>
        </w:rPr>
        <w:t>Inspection</w:t>
      </w:r>
      <w:r>
        <w:rPr>
          <w:color w:val="575756"/>
          <w:spacing w:val="51"/>
        </w:rPr>
        <w:t xml:space="preserve"> </w:t>
      </w:r>
      <w:r>
        <w:rPr>
          <w:color w:val="575756"/>
        </w:rPr>
        <w:t>purposes.</w:t>
      </w:r>
    </w:p>
    <w:p w:rsidR="000C20CD" w:rsidP="000C20CD" w:rsidRDefault="000C20CD" w14:paraId="6D9C8D39" w14:textId="77777777">
      <w:pPr>
        <w:pStyle w:val="BodyText"/>
        <w:spacing w:before="6"/>
      </w:pPr>
    </w:p>
    <w:p w:rsidR="000C20CD" w:rsidP="000C20CD" w:rsidRDefault="000C20CD" w14:paraId="31DC3F1E" w14:textId="7777777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rsidR="000C20CD" w:rsidP="000C20CD" w:rsidRDefault="000C20CD" w14:paraId="675E05EE" w14:textId="77777777">
      <w:pPr>
        <w:pStyle w:val="BodyText"/>
        <w:spacing w:before="3"/>
      </w:pPr>
    </w:p>
    <w:p w:rsidR="000C20CD" w:rsidP="000C20CD" w:rsidRDefault="000C20CD" w14:paraId="36F5A289" w14:textId="77777777">
      <w:pPr>
        <w:pStyle w:val="Heading1"/>
        <w:numPr>
          <w:ilvl w:val="0"/>
          <w:numId w:val="2"/>
        </w:numPr>
        <w:tabs>
          <w:tab w:val="left" w:pos="563"/>
        </w:tabs>
        <w:ind w:left="562" w:hanging="442"/>
      </w:pPr>
      <w:r>
        <w:rPr>
          <w:color w:val="575756"/>
        </w:rPr>
        <w:t>Complaints Review</w:t>
      </w:r>
      <w:r>
        <w:rPr>
          <w:color w:val="575756"/>
          <w:spacing w:val="-16"/>
        </w:rPr>
        <w:t xml:space="preserve"> </w:t>
      </w:r>
      <w:r>
        <w:rPr>
          <w:color w:val="575756"/>
        </w:rPr>
        <w:t>Committee</w:t>
      </w:r>
    </w:p>
    <w:p w:rsidR="000C20CD" w:rsidP="000C20CD" w:rsidRDefault="000C20CD" w14:paraId="2FC17F8B" w14:textId="77777777">
      <w:pPr>
        <w:pStyle w:val="BodyText"/>
        <w:spacing w:before="8"/>
        <w:rPr>
          <w:rFonts w:ascii="Arial"/>
          <w:b/>
        </w:rPr>
      </w:pPr>
    </w:p>
    <w:p w:rsidR="000C20CD" w:rsidP="000C20CD" w:rsidRDefault="000C20CD" w14:paraId="41F4F9C9" w14:textId="77777777">
      <w:pPr>
        <w:pStyle w:val="BodyText"/>
        <w:ind w:left="120" w:right="779"/>
      </w:pPr>
      <w:r>
        <w:rPr>
          <w:color w:val="575756"/>
        </w:rPr>
        <w:t xml:space="preserve">In very exceptional circumstances where the complaint has not been resolved by the </w:t>
      </w:r>
      <w:proofErr w:type="spellStart"/>
      <w:r>
        <w:rPr>
          <w:color w:val="575756"/>
        </w:rPr>
        <w:t>Headteacher</w:t>
      </w:r>
      <w:proofErr w:type="spellEnd"/>
      <w:r>
        <w:rPr>
          <w:color w:val="575756"/>
        </w:rPr>
        <w:t xml:space="preserve">/Chair of Governors, a meeting of the Complaints Review Committee will </w:t>
      </w:r>
      <w:proofErr w:type="gramStart"/>
      <w:r>
        <w:rPr>
          <w:color w:val="575756"/>
        </w:rPr>
        <w:t>be  arranged</w:t>
      </w:r>
      <w:proofErr w:type="gramEnd"/>
      <w:r>
        <w:rPr>
          <w:color w:val="575756"/>
        </w:rPr>
        <w:t xml:space="preserve"> to review the complaint. The request must be made in writing to the Clerk to the Governing Board via the school. The request for the review must clearly set out the matters</w:t>
      </w:r>
      <w:r>
        <w:rPr>
          <w:color w:val="575756"/>
          <w:spacing w:val="-25"/>
        </w:rPr>
        <w:t xml:space="preserve"> </w:t>
      </w:r>
      <w:r>
        <w:rPr>
          <w:color w:val="575756"/>
        </w:rPr>
        <w:t>which remain</w:t>
      </w:r>
      <w:r>
        <w:rPr>
          <w:color w:val="575756"/>
          <w:spacing w:val="25"/>
        </w:rPr>
        <w:t xml:space="preserve"> </w:t>
      </w:r>
      <w:r>
        <w:rPr>
          <w:color w:val="575756"/>
        </w:rPr>
        <w:t>unresolved.</w:t>
      </w:r>
    </w:p>
    <w:p w:rsidR="000C20CD" w:rsidP="000C20CD" w:rsidRDefault="000C20CD" w14:paraId="0A4F7224" w14:textId="77777777">
      <w:pPr>
        <w:pStyle w:val="BodyText"/>
        <w:spacing w:before="8"/>
        <w:rPr>
          <w:sz w:val="23"/>
        </w:rPr>
      </w:pPr>
    </w:p>
    <w:p w:rsidR="000C20CD" w:rsidP="000C20CD" w:rsidRDefault="000C20CD" w14:paraId="6FB2508D" w14:textId="77777777">
      <w:pPr>
        <w:pStyle w:val="BodyText"/>
        <w:ind w:left="120" w:right="927"/>
      </w:pPr>
      <w:r>
        <w:rPr>
          <w:color w:val="575756"/>
        </w:rPr>
        <w:t>The Clerk to the Governing Board will acknowledge receipt and will convene the Complaints Review Committee. It is not expected to take more than 20 days to convene but the Clerk to the Committee will update the complainant as appropriate.</w:t>
      </w:r>
    </w:p>
    <w:p w:rsidR="000C20CD" w:rsidP="000C20CD" w:rsidRDefault="000C20CD" w14:paraId="5AE48A43" w14:textId="77777777">
      <w:pPr>
        <w:pStyle w:val="BodyText"/>
        <w:spacing w:before="8"/>
        <w:rPr>
          <w:sz w:val="23"/>
        </w:rPr>
      </w:pPr>
    </w:p>
    <w:p w:rsidR="000C20CD" w:rsidP="000C20CD" w:rsidRDefault="000C20CD" w14:paraId="64F37D9C" w14:textId="77777777">
      <w:pPr>
        <w:pStyle w:val="BodyText"/>
        <w:ind w:left="120" w:right="779"/>
      </w:pPr>
      <w:r>
        <w:rPr>
          <w:color w:val="575756"/>
        </w:rPr>
        <w:t>The clerk will request copies of written evidence and will circulate the papers 5 working days before the Committee meets. The committee will not normally accept, as evidence, recordings of conversations that were obtained covertly and without the informed consent of all parties being recorded.</w:t>
      </w:r>
    </w:p>
    <w:p w:rsidR="000C20CD" w:rsidP="000C20CD" w:rsidRDefault="000C20CD" w14:paraId="50F40DEB" w14:textId="77777777">
      <w:pPr>
        <w:pStyle w:val="BodyText"/>
        <w:spacing w:before="8"/>
        <w:rPr>
          <w:sz w:val="23"/>
        </w:rPr>
      </w:pPr>
    </w:p>
    <w:p w:rsidR="000C20CD" w:rsidP="000C20CD" w:rsidRDefault="000C20CD" w14:paraId="410006AD" w14:textId="7777777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rsidR="000C20CD" w:rsidP="000C20CD" w:rsidRDefault="000C20CD" w14:paraId="77A52294" w14:textId="77777777">
      <w:pPr>
        <w:pStyle w:val="BodyText"/>
        <w:spacing w:before="8"/>
        <w:rPr>
          <w:sz w:val="23"/>
        </w:rPr>
      </w:pPr>
    </w:p>
    <w:p w:rsidR="000C20CD" w:rsidP="000C20CD" w:rsidRDefault="000C20CD" w14:paraId="03923447" w14:textId="7777777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rsidR="000C20CD" w:rsidP="000C20CD" w:rsidRDefault="000C20CD" w14:paraId="13D558E7" w14:textId="77777777">
      <w:pPr>
        <w:pStyle w:val="BodyText"/>
        <w:ind w:left="120" w:right="787"/>
        <w:jc w:val="both"/>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rsidR="000C20CD" w:rsidP="000C20CD" w:rsidRDefault="000C20CD" w14:paraId="007DCDA8" w14:textId="77777777">
      <w:pPr>
        <w:jc w:val="both"/>
        <w:sectPr w:rsidR="000C20CD">
          <w:pgSz w:w="11910" w:h="16840" w:orient="portrait"/>
          <w:pgMar w:top="940" w:right="0" w:bottom="0" w:left="600" w:header="0" w:footer="0" w:gutter="0"/>
          <w:cols w:space="720"/>
        </w:sectPr>
      </w:pPr>
    </w:p>
    <w:p w:rsidR="000C20CD" w:rsidP="000C20CD" w:rsidRDefault="000C20CD" w14:paraId="450EA2D7" w14:textId="77777777">
      <w:pPr>
        <w:pStyle w:val="BodyText"/>
        <w:rPr>
          <w:sz w:val="20"/>
        </w:rPr>
      </w:pPr>
    </w:p>
    <w:p w:rsidR="000C20CD" w:rsidP="000C20CD" w:rsidRDefault="000C20CD" w14:paraId="3DD355C9" w14:textId="77777777">
      <w:pPr>
        <w:pStyle w:val="BodyText"/>
        <w:spacing w:before="3"/>
        <w:rPr>
          <w:sz w:val="27"/>
        </w:rPr>
      </w:pPr>
    </w:p>
    <w:p w:rsidR="000C20CD" w:rsidP="000C20CD" w:rsidRDefault="000C20CD" w14:paraId="53A735E8" w14:textId="77777777">
      <w:pPr>
        <w:pStyle w:val="BodyText"/>
        <w:spacing w:before="91" w:line="289" w:lineRule="exact"/>
        <w:ind w:left="694"/>
      </w:pPr>
      <w:r>
        <w:rPr>
          <w:color w:val="575756"/>
        </w:rPr>
        <w:t>The Committee will:</w:t>
      </w:r>
    </w:p>
    <w:p w:rsidR="000C20CD" w:rsidP="000C20CD" w:rsidRDefault="000C20CD" w14:paraId="00F40F6C" w14:textId="77777777">
      <w:pPr>
        <w:pStyle w:val="BodyText"/>
        <w:spacing w:line="288" w:lineRule="exact"/>
        <w:ind w:left="1091"/>
      </w:pPr>
      <w:r>
        <w:rPr>
          <w:color w:val="575756"/>
          <w:w w:val="105"/>
        </w:rPr>
        <w:t>•</w:t>
      </w:r>
      <w:r>
        <w:rPr>
          <w:color w:val="575756"/>
          <w:spacing w:val="-56"/>
          <w:w w:val="105"/>
        </w:rPr>
        <w:t xml:space="preserve"> </w:t>
      </w:r>
      <w:r>
        <w:rPr>
          <w:color w:val="575756"/>
          <w:w w:val="105"/>
        </w:rPr>
        <w:t>Consist of 3 governors who have no prior knowledge of the complaint.</w:t>
      </w:r>
    </w:p>
    <w:p w:rsidR="000C20CD" w:rsidP="000C20CD" w:rsidRDefault="000C20CD" w14:paraId="49FA4282" w14:textId="77777777">
      <w:pPr>
        <w:pStyle w:val="BodyText"/>
        <w:ind w:left="1261" w:right="250" w:hanging="171"/>
      </w:pPr>
      <w:r>
        <w:rPr>
          <w:color w:val="575756"/>
        </w:rPr>
        <w:t xml:space="preserve">• With the Clerk, prepare an Agenda and invite the </w:t>
      </w:r>
      <w:proofErr w:type="spellStart"/>
      <w:r>
        <w:rPr>
          <w:color w:val="575756"/>
        </w:rPr>
        <w:t>Headteacher</w:t>
      </w:r>
      <w:proofErr w:type="spellEnd"/>
      <w:r>
        <w:rPr>
          <w:color w:val="575756"/>
        </w:rPr>
        <w:t xml:space="preserve"> and/or Chair of Governors, (as appropriate) and the complainant to the meeting.</w:t>
      </w:r>
    </w:p>
    <w:p w:rsidR="000C20CD" w:rsidP="000C20CD" w:rsidRDefault="000C20CD" w14:paraId="1A81F0B1" w14:textId="77777777">
      <w:pPr>
        <w:pStyle w:val="BodyText"/>
        <w:spacing w:before="7"/>
      </w:pPr>
    </w:p>
    <w:p w:rsidR="000C20CD" w:rsidP="000C20CD" w:rsidRDefault="000C20CD" w14:paraId="464552E4" w14:textId="77777777">
      <w:pPr>
        <w:pStyle w:val="BodyText"/>
        <w:spacing w:line="288" w:lineRule="exact"/>
        <w:ind w:left="1148"/>
      </w:pPr>
      <w:r>
        <w:rPr>
          <w:rFonts w:ascii="Arial"/>
          <w:b/>
          <w:color w:val="575756"/>
        </w:rPr>
        <w:t xml:space="preserve">Note: </w:t>
      </w:r>
      <w:r>
        <w:rPr>
          <w:color w:val="575756"/>
        </w:rPr>
        <w:t xml:space="preserve">It is the responsibility of the </w:t>
      </w:r>
      <w:proofErr w:type="spellStart"/>
      <w:r>
        <w:rPr>
          <w:color w:val="575756"/>
        </w:rPr>
        <w:t>Headteacher</w:t>
      </w:r>
      <w:proofErr w:type="spellEnd"/>
      <w:r>
        <w:rPr>
          <w:color w:val="575756"/>
        </w:rPr>
        <w:t>/Chair of Governors and the complainant to secure their own witnesses and neither party can dictate who the other party brings.</w:t>
      </w:r>
    </w:p>
    <w:p w:rsidR="000C20CD" w:rsidP="000C20CD" w:rsidRDefault="000C20CD" w14:paraId="717AAFBA" w14:textId="77777777">
      <w:pPr>
        <w:pStyle w:val="BodyText"/>
        <w:rPr>
          <w:sz w:val="23"/>
        </w:rPr>
      </w:pPr>
    </w:p>
    <w:p w:rsidR="000C20CD" w:rsidP="000C20CD" w:rsidRDefault="000C20CD" w14:paraId="445B12DD" w14:textId="77777777">
      <w:pPr>
        <w:pStyle w:val="BodyText"/>
        <w:spacing w:line="289" w:lineRule="exact"/>
        <w:ind w:left="1091"/>
      </w:pPr>
      <w:r>
        <w:rPr>
          <w:color w:val="575756"/>
          <w:w w:val="105"/>
        </w:rPr>
        <w:t>•</w:t>
      </w:r>
      <w:r>
        <w:rPr>
          <w:color w:val="575756"/>
          <w:spacing w:val="-65"/>
          <w:w w:val="105"/>
        </w:rPr>
        <w:t xml:space="preserve"> </w:t>
      </w:r>
      <w:r>
        <w:rPr>
          <w:color w:val="575756"/>
          <w:w w:val="105"/>
        </w:rPr>
        <w:t>Consider the written materials;</w:t>
      </w:r>
    </w:p>
    <w:p w:rsidR="000C20CD" w:rsidP="000C20CD" w:rsidRDefault="000C20CD" w14:paraId="28B88D16" w14:textId="77777777">
      <w:pPr>
        <w:pStyle w:val="BodyText"/>
        <w:spacing w:line="288" w:lineRule="exact"/>
        <w:ind w:left="1091"/>
      </w:pPr>
      <w:r>
        <w:rPr>
          <w:color w:val="575756"/>
          <w:w w:val="105"/>
        </w:rPr>
        <w:t>•</w:t>
      </w:r>
      <w:r>
        <w:rPr>
          <w:color w:val="575756"/>
          <w:spacing w:val="-56"/>
          <w:w w:val="105"/>
        </w:rPr>
        <w:t xml:space="preserve"> </w:t>
      </w:r>
      <w:r>
        <w:rPr>
          <w:color w:val="575756"/>
          <w:w w:val="105"/>
        </w:rPr>
        <w:t xml:space="preserve">Consider the complaint and the </w:t>
      </w:r>
      <w:proofErr w:type="spellStart"/>
      <w:r>
        <w:rPr>
          <w:color w:val="575756"/>
          <w:w w:val="105"/>
        </w:rPr>
        <w:t>Headteacher’s</w:t>
      </w:r>
      <w:proofErr w:type="spellEnd"/>
      <w:r>
        <w:rPr>
          <w:color w:val="575756"/>
          <w:w w:val="105"/>
        </w:rPr>
        <w:t xml:space="preserve"> (or Chair of Governor’s) action.</w:t>
      </w:r>
    </w:p>
    <w:p w:rsidR="000C20CD" w:rsidP="000C20CD" w:rsidRDefault="000C20CD" w14:paraId="7378D731" w14:textId="77777777">
      <w:pPr>
        <w:pStyle w:val="BodyText"/>
        <w:spacing w:line="288" w:lineRule="exact"/>
        <w:ind w:left="1091"/>
      </w:pPr>
      <w:r>
        <w:rPr>
          <w:color w:val="575756"/>
          <w:w w:val="105"/>
        </w:rPr>
        <w:t>•</w:t>
      </w:r>
      <w:r>
        <w:rPr>
          <w:color w:val="575756"/>
          <w:spacing w:val="-52"/>
          <w:w w:val="105"/>
        </w:rPr>
        <w:t xml:space="preserve"> </w:t>
      </w:r>
      <w:r>
        <w:rPr>
          <w:color w:val="575756"/>
          <w:w w:val="105"/>
        </w:rPr>
        <w:t>Seek advice and support as necessary.</w:t>
      </w:r>
    </w:p>
    <w:p w:rsidR="000C20CD" w:rsidP="000C20CD" w:rsidRDefault="000C20CD" w14:paraId="39013E50" w14:textId="77777777">
      <w:pPr>
        <w:pStyle w:val="BodyText"/>
        <w:spacing w:line="289" w:lineRule="exact"/>
        <w:ind w:left="1091"/>
      </w:pPr>
      <w:r>
        <w:rPr>
          <w:color w:val="575756"/>
          <w:w w:val="105"/>
        </w:rPr>
        <w:t>•</w:t>
      </w:r>
      <w:r>
        <w:rPr>
          <w:color w:val="575756"/>
          <w:spacing w:val="-57"/>
          <w:w w:val="105"/>
        </w:rPr>
        <w:t xml:space="preserve"> </w:t>
      </w:r>
      <w:r>
        <w:rPr>
          <w:color w:val="575756"/>
          <w:w w:val="105"/>
        </w:rPr>
        <w:t>Consider the oral evidence provided at the meeting.</w:t>
      </w:r>
    </w:p>
    <w:p w:rsidR="000C20CD" w:rsidP="000C20CD" w:rsidRDefault="000C20CD" w14:paraId="56EE48EE" w14:textId="77777777">
      <w:pPr>
        <w:pStyle w:val="BodyText"/>
        <w:spacing w:before="9"/>
        <w:rPr>
          <w:sz w:val="23"/>
        </w:rPr>
      </w:pPr>
    </w:p>
    <w:p w:rsidR="000C20CD" w:rsidP="000C20CD" w:rsidRDefault="000C20CD" w14:paraId="20E9553F" w14:textId="77777777">
      <w:pPr>
        <w:pStyle w:val="BodyText"/>
        <w:ind w:left="694" w:right="250"/>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rsidR="000C20CD" w:rsidP="000C20CD" w:rsidRDefault="000C20CD" w14:paraId="2908EB2C" w14:textId="77777777">
      <w:pPr>
        <w:pStyle w:val="BodyText"/>
        <w:spacing w:before="8"/>
        <w:rPr>
          <w:sz w:val="23"/>
        </w:rPr>
      </w:pPr>
    </w:p>
    <w:p w:rsidR="000C20CD" w:rsidP="000C20CD" w:rsidRDefault="000C20CD" w14:paraId="08F35905" w14:textId="77777777">
      <w:pPr>
        <w:pStyle w:val="BodyText"/>
        <w:spacing w:line="289" w:lineRule="exact"/>
        <w:ind w:left="694"/>
      </w:pPr>
      <w:r>
        <w:rPr>
          <w:color w:val="575756"/>
        </w:rPr>
        <w:t>At the end of their review, the Complaints Review Committee will:</w:t>
      </w:r>
    </w:p>
    <w:p w:rsidR="000C20CD" w:rsidP="000C20CD" w:rsidRDefault="000C20CD" w14:paraId="52E1BD89" w14:textId="77777777">
      <w:pPr>
        <w:pStyle w:val="BodyText"/>
        <w:spacing w:line="288" w:lineRule="exact"/>
        <w:ind w:left="1091"/>
      </w:pPr>
      <w:r>
        <w:rPr>
          <w:color w:val="575756"/>
          <w:w w:val="105"/>
        </w:rPr>
        <w:t>•</w:t>
      </w:r>
      <w:r>
        <w:rPr>
          <w:color w:val="575756"/>
          <w:spacing w:val="-58"/>
          <w:w w:val="105"/>
        </w:rPr>
        <w:t xml:space="preserve"> </w:t>
      </w:r>
      <w:r>
        <w:rPr>
          <w:color w:val="575756"/>
          <w:w w:val="105"/>
        </w:rPr>
        <w:t>Determine whether to dismiss or uphold the appeal in whole or part.</w:t>
      </w:r>
    </w:p>
    <w:p w:rsidR="000C20CD" w:rsidP="000C20CD" w:rsidRDefault="000C20CD" w14:paraId="12955D17" w14:textId="77777777">
      <w:pPr>
        <w:pStyle w:val="BodyText"/>
        <w:ind w:left="1262" w:hanging="171"/>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rsidR="000C20CD" w:rsidP="000C20CD" w:rsidRDefault="000C20CD" w14:paraId="5E74C03E" w14:textId="77777777">
      <w:pPr>
        <w:pStyle w:val="BodyText"/>
        <w:ind w:left="1262" w:right="930" w:hanging="171"/>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proofErr w:type="spellStart"/>
      <w:r>
        <w:rPr>
          <w:color w:val="575756"/>
          <w:w w:val="105"/>
        </w:rPr>
        <w:t>Headteacher</w:t>
      </w:r>
      <w:proofErr w:type="spellEnd"/>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rsidR="000C20CD" w:rsidP="000C20CD" w:rsidRDefault="000C20CD" w14:paraId="25B24DF6" w14:textId="77777777">
      <w:pPr>
        <w:pStyle w:val="BodyText"/>
        <w:spacing w:before="1" w:line="288" w:lineRule="exact"/>
        <w:ind w:left="1091"/>
      </w:pPr>
      <w:r>
        <w:rPr>
          <w:color w:val="575756"/>
        </w:rPr>
        <w:t>• Advise the complainant of any further action they may wish to take if they remain dissatisfied.</w:t>
      </w:r>
    </w:p>
    <w:p w:rsidR="000C20CD" w:rsidP="000C20CD" w:rsidRDefault="000C20CD" w14:paraId="121FD38A" w14:textId="77777777">
      <w:pPr>
        <w:pStyle w:val="BodyText"/>
        <w:spacing w:before="8"/>
        <w:rPr>
          <w:sz w:val="23"/>
        </w:rPr>
      </w:pPr>
    </w:p>
    <w:p w:rsidR="000C20CD" w:rsidP="000C20CD" w:rsidRDefault="000C20CD" w14:paraId="7E16495C" w14:textId="77777777">
      <w:pPr>
        <w:pStyle w:val="BodyText"/>
        <w:ind w:left="695"/>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Pr>
          <w:color w:val="575756"/>
          <w:w w:val="105"/>
        </w:rPr>
        <w:t>arrange</w:t>
      </w:r>
      <w:r>
        <w:rPr>
          <w:color w:val="575756"/>
          <w:spacing w:val="-33"/>
          <w:w w:val="105"/>
        </w:rPr>
        <w:t xml:space="preserve"> </w:t>
      </w:r>
      <w:r>
        <w:rPr>
          <w:color w:val="575756"/>
          <w:w w:val="105"/>
        </w:rPr>
        <w:t>for</w:t>
      </w:r>
      <w:r>
        <w:rPr>
          <w:color w:val="575756"/>
          <w:spacing w:val="-33"/>
          <w:w w:val="105"/>
        </w:rPr>
        <w:t xml:space="preserve"> </w:t>
      </w:r>
      <w:r>
        <w:rPr>
          <w:color w:val="575756"/>
          <w:w w:val="105"/>
        </w:rPr>
        <w:t>the</w:t>
      </w:r>
      <w:r>
        <w:rPr>
          <w:color w:val="575756"/>
          <w:spacing w:val="-33"/>
          <w:w w:val="105"/>
        </w:rPr>
        <w:t xml:space="preserve"> </w:t>
      </w:r>
      <w:r>
        <w:rPr>
          <w:color w:val="575756"/>
          <w:w w:val="105"/>
        </w:rPr>
        <w:t>School’s</w:t>
      </w:r>
      <w:r>
        <w:rPr>
          <w:color w:val="575756"/>
          <w:spacing w:val="-33"/>
          <w:w w:val="105"/>
        </w:rPr>
        <w:t xml:space="preserve"> </w:t>
      </w:r>
      <w:r>
        <w:rPr>
          <w:color w:val="575756"/>
          <w:w w:val="105"/>
        </w:rPr>
        <w:t>Complaints</w:t>
      </w:r>
      <w:r>
        <w:rPr>
          <w:color w:val="575756"/>
          <w:spacing w:val="-33"/>
          <w:w w:val="105"/>
        </w:rPr>
        <w:t xml:space="preserve"> </w:t>
      </w:r>
      <w:r>
        <w:rPr>
          <w:color w:val="575756"/>
          <w:w w:val="105"/>
        </w:rPr>
        <w:t>Register to</w:t>
      </w:r>
      <w:r>
        <w:rPr>
          <w:color w:val="575756"/>
          <w:spacing w:val="-25"/>
          <w:w w:val="105"/>
        </w:rPr>
        <w:t xml:space="preserve"> </w:t>
      </w:r>
      <w:r>
        <w:rPr>
          <w:color w:val="575756"/>
          <w:w w:val="105"/>
        </w:rPr>
        <w:t>be</w:t>
      </w:r>
      <w:r>
        <w:rPr>
          <w:color w:val="575756"/>
          <w:spacing w:val="-25"/>
          <w:w w:val="105"/>
        </w:rPr>
        <w:t xml:space="preserve"> </w:t>
      </w:r>
      <w:r>
        <w:rPr>
          <w:color w:val="575756"/>
          <w:w w:val="105"/>
        </w:rPr>
        <w:t>amended</w:t>
      </w:r>
      <w:r>
        <w:rPr>
          <w:color w:val="575756"/>
          <w:spacing w:val="-25"/>
          <w:w w:val="105"/>
        </w:rPr>
        <w:t xml:space="preserve"> </w:t>
      </w:r>
      <w:r>
        <w:rPr>
          <w:color w:val="575756"/>
          <w:w w:val="105"/>
        </w:rPr>
        <w:t>to</w:t>
      </w:r>
      <w:r>
        <w:rPr>
          <w:color w:val="575756"/>
          <w:spacing w:val="-25"/>
          <w:w w:val="105"/>
        </w:rPr>
        <w:t xml:space="preserve"> </w:t>
      </w:r>
      <w:r>
        <w:rPr>
          <w:color w:val="575756"/>
          <w:w w:val="105"/>
        </w:rPr>
        <w:t>include</w:t>
      </w:r>
      <w:r>
        <w:rPr>
          <w:color w:val="575756"/>
          <w:spacing w:val="-25"/>
          <w:w w:val="105"/>
        </w:rPr>
        <w:t xml:space="preserve"> </w:t>
      </w:r>
      <w:r>
        <w:rPr>
          <w:color w:val="575756"/>
          <w:w w:val="105"/>
        </w:rPr>
        <w:t>a</w:t>
      </w:r>
      <w:r>
        <w:rPr>
          <w:color w:val="575756"/>
          <w:spacing w:val="-25"/>
          <w:w w:val="105"/>
        </w:rPr>
        <w:t xml:space="preserve"> </w:t>
      </w:r>
      <w:r>
        <w:rPr>
          <w:color w:val="575756"/>
          <w:w w:val="105"/>
        </w:rPr>
        <w:t>brief</w:t>
      </w:r>
      <w:r>
        <w:rPr>
          <w:color w:val="575756"/>
          <w:spacing w:val="-25"/>
          <w:w w:val="105"/>
        </w:rPr>
        <w:t xml:space="preserve"> </w:t>
      </w:r>
      <w:r>
        <w:rPr>
          <w:color w:val="575756"/>
          <w:w w:val="105"/>
        </w:rPr>
        <w:t>summary</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w:t>
      </w:r>
      <w:r>
        <w:rPr>
          <w:color w:val="575756"/>
          <w:spacing w:val="-25"/>
          <w:w w:val="105"/>
        </w:rPr>
        <w:t xml:space="preserve"> </w:t>
      </w:r>
      <w:r>
        <w:rPr>
          <w:color w:val="575756"/>
          <w:w w:val="105"/>
        </w:rPr>
        <w:t>and</w:t>
      </w:r>
      <w:r>
        <w:rPr>
          <w:color w:val="575756"/>
          <w:spacing w:val="-25"/>
          <w:w w:val="105"/>
        </w:rPr>
        <w:t xml:space="preserve"> </w:t>
      </w:r>
      <w:r>
        <w:rPr>
          <w:color w:val="575756"/>
          <w:w w:val="105"/>
        </w:rPr>
        <w:t>the</w:t>
      </w:r>
      <w:r>
        <w:rPr>
          <w:color w:val="575756"/>
          <w:spacing w:val="-25"/>
          <w:w w:val="105"/>
        </w:rPr>
        <w:t xml:space="preserve"> </w:t>
      </w:r>
      <w:r>
        <w:rPr>
          <w:color w:val="575756"/>
          <w:w w:val="105"/>
        </w:rPr>
        <w:t>findings</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 Review</w:t>
      </w:r>
      <w:r>
        <w:rPr>
          <w:color w:val="575756"/>
          <w:spacing w:val="-36"/>
          <w:w w:val="105"/>
        </w:rPr>
        <w:t xml:space="preserve"> </w:t>
      </w:r>
      <w:r>
        <w:rPr>
          <w:color w:val="575756"/>
          <w:w w:val="105"/>
        </w:rPr>
        <w:t>Committee.</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rsidR="000C20CD" w:rsidP="000C20CD" w:rsidRDefault="000C20CD" w14:paraId="1FE2DD96" w14:textId="77777777">
      <w:pPr>
        <w:pStyle w:val="BodyText"/>
        <w:spacing w:before="11"/>
      </w:pPr>
    </w:p>
    <w:p w:rsidR="000C20CD" w:rsidP="000C20CD" w:rsidRDefault="000C20CD" w14:paraId="63CCFF09" w14:textId="77777777">
      <w:pPr>
        <w:pStyle w:val="Heading1"/>
        <w:ind w:left="695"/>
        <w:rPr>
          <w:sz w:val="20"/>
        </w:rPr>
      </w:pPr>
      <w:r>
        <w:rPr>
          <w:color w:val="575756"/>
        </w:rPr>
        <w:t>This concludes the School’s Complaints Procedure.</w:t>
      </w:r>
    </w:p>
    <w:p w:rsidR="000C20CD" w:rsidRDefault="000C20CD" w14:paraId="27357532" w14:textId="77777777"/>
    <w:p w:rsidR="000C20CD" w:rsidRDefault="000C20CD" w14:paraId="07F023C8" w14:textId="77777777"/>
    <w:sectPr w:rsidR="000C20CD" w:rsidSect="00940482">
      <w:headerReference w:type="default" r:id="rId3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820" w:rsidP="005F6820" w:rsidRDefault="005F6820" w14:paraId="74869460" w14:textId="77777777">
      <w:pPr>
        <w:spacing w:after="0" w:line="240" w:lineRule="auto"/>
      </w:pPr>
      <w:r>
        <w:separator/>
      </w:r>
    </w:p>
  </w:endnote>
  <w:endnote w:type="continuationSeparator" w:id="0">
    <w:p w:rsidR="005F6820" w:rsidP="005F6820" w:rsidRDefault="005F6820" w14:paraId="187F57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820" w:rsidP="005F6820" w:rsidRDefault="005F6820" w14:paraId="54738AF4" w14:textId="77777777">
      <w:pPr>
        <w:spacing w:after="0" w:line="240" w:lineRule="auto"/>
      </w:pPr>
      <w:r>
        <w:separator/>
      </w:r>
    </w:p>
  </w:footnote>
  <w:footnote w:type="continuationSeparator" w:id="0">
    <w:p w:rsidR="005F6820" w:rsidP="005F6820" w:rsidRDefault="005F6820" w14:paraId="46ABBD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CD" w:rsidRDefault="000C20CD" w14:paraId="3382A365" w14:textId="7777777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0C20CD" w:rsidRDefault="000C20CD" w14:paraId="16F3520C" w14:textId="77777777">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7C00AC1A" wp14:editId="40D75210">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0CD" w:rsidRDefault="000C20CD" w14:paraId="464FCBC1" w14:textId="77777777">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935BFFA">
            <v:shapetype id="_x0000_t202" coordsize="21600,21600" o:spt="202" path="m,l,21600r21600,l21600,xe" w14:anchorId="7C00AC1A">
              <v:stroke joinstyle="miter"/>
              <v:path gradientshapeok="t" o:connecttype="rect"/>
            </v:shapetype>
            <v:shape id="Text Box 9" style="position:absolute;margin-left:48.05pt;margin-top:18.3pt;width:10.8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v:textbox inset="0,0,0,0">
                <w:txbxContent>
                  <w:p w:rsidR="000C20CD" w:rsidRDefault="000C20CD" w14:paraId="5DAB6C7B" w14:textId="77777777">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CD" w:rsidRDefault="000C20CD" w14:paraId="2916C19D"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CD" w:rsidRDefault="000C20CD" w14:paraId="4BDB5498" w14:textId="77777777">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0C20CD" w:rsidRDefault="000C20CD" w14:paraId="28C13A51" w14:textId="77777777">
    <w:pPr>
      <w:pStyle w:val="BodyText"/>
      <w:spacing w:line="14" w:lineRule="auto"/>
      <w:rPr>
        <w:sz w:val="20"/>
      </w:rPr>
    </w:pPr>
    <w:r>
      <w:rPr>
        <w:noProof/>
        <w:lang w:val="en-GB" w:eastAsia="en-GB"/>
      </w:rPr>
      <mc:AlternateContent>
        <mc:Choice Requires="wps">
          <w:drawing>
            <wp:anchor distT="0" distB="0" distL="114300" distR="114300" simplePos="0" relativeHeight="251658752" behindDoc="1" locked="0" layoutInCell="1" allowOverlap="1" wp14:anchorId="1F7409F4" wp14:editId="41AE9CD3">
              <wp:simplePos x="0" y="0"/>
              <wp:positionH relativeFrom="page">
                <wp:posOffset>567055</wp:posOffset>
              </wp:positionH>
              <wp:positionV relativeFrom="page">
                <wp:posOffset>232410</wp:posOffset>
              </wp:positionV>
              <wp:extent cx="224155" cy="208915"/>
              <wp:effectExtent l="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0CD" w:rsidRDefault="000C20CD" w14:paraId="5C71F136" w14:textId="77777777">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1141D9C">
            <v:shapetype id="_x0000_t202" coordsize="21600,21600" o:spt="202" path="m,l,21600r21600,l21600,xe" w14:anchorId="1F7409F4">
              <v:stroke joinstyle="miter"/>
              <v:path gradientshapeok="t" o:connecttype="rect"/>
            </v:shapetype>
            <v:shape id="Text Box 5" style="position:absolute;margin-left:44.65pt;margin-top:18.3pt;width:17.65pt;height:16.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RsQIAAK8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">
              <v:textbox inset="0,0,0,0">
                <w:txbxContent>
                  <w:p w:rsidR="000C20CD" w:rsidRDefault="000C20CD" w14:paraId="02EB378F" w14:textId="77777777">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82" w:rsidRDefault="00940482" w14:paraId="06BBA3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8554F"/>
    <w:multiLevelType w:val="hybridMultilevel"/>
    <w:tmpl w:val="16726028"/>
    <w:lvl w:ilvl="0" w:tplc="4F420F06">
      <w:start w:val="1"/>
      <w:numFmt w:val="lowerLetter"/>
      <w:lvlText w:val="(%1)"/>
      <w:lvlJc w:val="left"/>
      <w:pPr>
        <w:ind w:left="1160" w:hanging="454"/>
        <w:jc w:val="left"/>
      </w:pPr>
      <w:rPr>
        <w:rFonts w:hint="default" w:ascii="Tahoma" w:hAnsi="Tahoma" w:eastAsia="Tahoma" w:cs="Tahoma"/>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1" w15:restartNumberingAfterBreak="0">
    <w:nsid w:val="3F845C85"/>
    <w:multiLevelType w:val="hybridMultilevel"/>
    <w:tmpl w:val="38E89300"/>
    <w:lvl w:ilvl="0" w:tplc="CB226CF6">
      <w:start w:val="1"/>
      <w:numFmt w:val="lowerRoman"/>
      <w:lvlText w:val="%1)"/>
      <w:lvlJc w:val="left"/>
      <w:pPr>
        <w:ind w:left="1205" w:hanging="281"/>
        <w:jc w:val="left"/>
      </w:pPr>
      <w:rPr>
        <w:rFonts w:hint="default" w:ascii="Tahoma" w:hAnsi="Tahoma" w:eastAsia="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2" w15:restartNumberingAfterBreak="0">
    <w:nsid w:val="4DE7608A"/>
    <w:multiLevelType w:val="hybridMultilevel"/>
    <w:tmpl w:val="C610EF18"/>
    <w:lvl w:ilvl="0" w:tplc="2D9AC7B6">
      <w:start w:val="1"/>
      <w:numFmt w:val="lowerRoman"/>
      <w:lvlText w:val="(%1)"/>
      <w:lvlJc w:val="left"/>
      <w:pPr>
        <w:ind w:left="400" w:hanging="281"/>
        <w:jc w:val="left"/>
      </w:pPr>
      <w:rPr>
        <w:rFonts w:hint="default" w:ascii="Arial" w:hAnsi="Arial" w:eastAsia="Arial" w:cs="Arial"/>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3"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B0E1C6A"/>
    <w:multiLevelType w:val="hybridMultilevel"/>
    <w:tmpl w:val="68CCE50E"/>
    <w:lvl w:ilvl="0" w:tplc="0B9825F4">
      <w:start w:val="1"/>
      <w:numFmt w:val="decimal"/>
      <w:lvlText w:val="%1."/>
      <w:lvlJc w:val="left"/>
      <w:pPr>
        <w:ind w:left="114" w:hanging="281"/>
        <w:jc w:val="right"/>
      </w:pPr>
      <w:rPr>
        <w:rFonts w:hint="default" w:ascii="Arial" w:hAnsi="Arial" w:eastAsia="Arial" w:cs="Arial"/>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20"/>
    <w:rsid w:val="000702F4"/>
    <w:rsid w:val="000C20CD"/>
    <w:rsid w:val="001D3CD7"/>
    <w:rsid w:val="005F6820"/>
    <w:rsid w:val="006148C9"/>
    <w:rsid w:val="0069318F"/>
    <w:rsid w:val="00773E8B"/>
    <w:rsid w:val="00810E32"/>
    <w:rsid w:val="00940482"/>
    <w:rsid w:val="00A3094A"/>
    <w:rsid w:val="00B1156C"/>
    <w:rsid w:val="00B57DE7"/>
    <w:rsid w:val="00BB43A0"/>
    <w:rsid w:val="00BB7F72"/>
    <w:rsid w:val="00DE7A29"/>
    <w:rsid w:val="00E538CA"/>
    <w:rsid w:val="00EA0046"/>
    <w:rsid w:val="00EE5802"/>
    <w:rsid w:val="104E1C38"/>
    <w:rsid w:val="1134D777"/>
    <w:rsid w:val="243B9D18"/>
    <w:rsid w:val="2A86EDAB"/>
    <w:rsid w:val="3EE70E73"/>
    <w:rsid w:val="45629568"/>
    <w:rsid w:val="47EDB662"/>
    <w:rsid w:val="51C6C017"/>
    <w:rsid w:val="5C2D3BB7"/>
    <w:rsid w:val="62C416AA"/>
    <w:rsid w:val="72133F6A"/>
    <w:rsid w:val="78A4C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F933E"/>
  <w15:docId w15:val="{335CC739-0175-467B-A9A1-1CABC05590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1"/>
    <w:qFormat/>
    <w:rsid w:val="000C20CD"/>
    <w:pPr>
      <w:widowControl w:val="0"/>
      <w:autoSpaceDE w:val="0"/>
      <w:autoSpaceDN w:val="0"/>
      <w:spacing w:after="0" w:line="240" w:lineRule="auto"/>
      <w:ind w:left="1000"/>
      <w:outlineLvl w:val="0"/>
    </w:pPr>
    <w:rPr>
      <w:rFonts w:ascii="Arial" w:hAnsi="Arial" w:eastAsia="Arial" w:cs="Arial"/>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68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6820"/>
  </w:style>
  <w:style w:type="paragraph" w:styleId="Footer">
    <w:name w:val="footer"/>
    <w:basedOn w:val="Normal"/>
    <w:link w:val="FooterChar"/>
    <w:uiPriority w:val="99"/>
    <w:unhideWhenUsed/>
    <w:rsid w:val="005F68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6820"/>
  </w:style>
  <w:style w:type="paragraph" w:styleId="ListParagraph">
    <w:name w:val="List Paragraph"/>
    <w:basedOn w:val="Normal"/>
    <w:uiPriority w:val="34"/>
    <w:qFormat/>
    <w:rsid w:val="005F6820"/>
    <w:pPr>
      <w:spacing w:after="0" w:line="240" w:lineRule="auto"/>
      <w:ind w:left="720"/>
      <w:contextualSpacing/>
    </w:pPr>
    <w:rPr>
      <w:rFonts w:ascii="Tahoma" w:hAnsi="Tahoma" w:eastAsia="Times New Roman" w:cs="Tahoma"/>
      <w:sz w:val="24"/>
      <w:szCs w:val="24"/>
    </w:rPr>
  </w:style>
  <w:style w:type="character" w:styleId="Heading1Char" w:customStyle="1">
    <w:name w:val="Heading 1 Char"/>
    <w:basedOn w:val="DefaultParagraphFont"/>
    <w:link w:val="Heading1"/>
    <w:uiPriority w:val="1"/>
    <w:rsid w:val="000C20CD"/>
    <w:rPr>
      <w:rFonts w:ascii="Arial" w:hAnsi="Arial" w:eastAsia="Arial" w:cs="Arial"/>
      <w:b/>
      <w:bCs/>
      <w:sz w:val="24"/>
      <w:szCs w:val="24"/>
      <w:lang w:val="en-US"/>
    </w:rPr>
  </w:style>
  <w:style w:type="paragraph" w:styleId="BodyText">
    <w:name w:val="Body Text"/>
    <w:basedOn w:val="Normal"/>
    <w:link w:val="BodyTextChar"/>
    <w:uiPriority w:val="1"/>
    <w:qFormat/>
    <w:rsid w:val="000C20CD"/>
    <w:pPr>
      <w:widowControl w:val="0"/>
      <w:autoSpaceDE w:val="0"/>
      <w:autoSpaceDN w:val="0"/>
      <w:spacing w:after="0" w:line="240" w:lineRule="auto"/>
    </w:pPr>
    <w:rPr>
      <w:rFonts w:ascii="Tahoma" w:hAnsi="Tahoma" w:eastAsia="Tahoma" w:cs="Tahoma"/>
      <w:sz w:val="24"/>
      <w:szCs w:val="24"/>
      <w:lang w:val="en-US"/>
    </w:rPr>
  </w:style>
  <w:style w:type="character" w:styleId="BodyTextChar" w:customStyle="1">
    <w:name w:val="Body Text Char"/>
    <w:basedOn w:val="DefaultParagraphFont"/>
    <w:link w:val="BodyText"/>
    <w:uiPriority w:val="1"/>
    <w:rsid w:val="000C20CD"/>
    <w:rPr>
      <w:rFonts w:ascii="Tahoma" w:hAnsi="Tahoma" w:eastAsia="Tahoma" w:cs="Tahoma"/>
      <w:sz w:val="24"/>
      <w:szCs w:val="24"/>
      <w:lang w:val="en-US"/>
    </w:rPr>
  </w:style>
  <w:style w:type="paragraph" w:styleId="TableParagraph" w:customStyle="1">
    <w:name w:val="Table Paragraph"/>
    <w:basedOn w:val="Normal"/>
    <w:uiPriority w:val="1"/>
    <w:qFormat/>
    <w:rsid w:val="000C20CD"/>
    <w:pPr>
      <w:widowControl w:val="0"/>
      <w:autoSpaceDE w:val="0"/>
      <w:autoSpaceDN w:val="0"/>
      <w:spacing w:after="0" w:line="240" w:lineRule="auto"/>
      <w:ind w:left="131"/>
    </w:pPr>
    <w:rPr>
      <w:rFonts w:ascii="Tahoma" w:hAnsi="Tahoma" w:eastAsia="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www.gov.uk/school-discipline-exclusions/exclusions" TargetMode="External" Id="rId18" /><Relationship Type="http://schemas.openxmlformats.org/officeDocument/2006/relationships/hyperlink" Target="http://www.gov.uk/government/publications/school-complaints-procedures/best-practice-" TargetMode="External" Id="rId26" /><Relationship Type="http://schemas.openxmlformats.org/officeDocument/2006/relationships/customXml" Target="../customXml/item3.xml" Id="rId3" /><Relationship Type="http://schemas.openxmlformats.org/officeDocument/2006/relationships/hyperlink" Target="http://www.education.gov.uk/contactus" TargetMode="Externa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yperlink" Target="mailto:MASHeducation@lancashire.gov.uk" TargetMode="External" Id="rId17" /><Relationship Type="http://schemas.openxmlformats.org/officeDocument/2006/relationships/hyperlink" Target="mailto:Complaintsandfeedback@lancashire.gov.uk"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mailto:schoolplanning@lancashire.gov.uk" TargetMode="External" Id="rId16" /><Relationship Type="http://schemas.openxmlformats.org/officeDocument/2006/relationships/hyperlink" Target="http://www.education.gov.uk/contactus" TargetMode="Externa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hyperlink" Target="mailto:dataprotectionfee@ico.org.uk"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mailto:enquiries@lancashire.gov.uk" TargetMode="External" Id="rId15" /><Relationship Type="http://schemas.openxmlformats.org/officeDocument/2006/relationships/hyperlink" Target="http://www.education.gov.uk/contactus" TargetMode="External" Id="rId23" /><Relationship Type="http://schemas.openxmlformats.org/officeDocument/2006/relationships/header" Target="header3.xml" Id="rId28" /><Relationship Type="http://schemas.openxmlformats.org/officeDocument/2006/relationships/image" Target="media/image1.png" Id="rId10" /><Relationship Type="http://schemas.openxmlformats.org/officeDocument/2006/relationships/hyperlink" Target="mailto:ESCPupilAccessCentral@lancashire.gov.uk" TargetMode="External" Id="rId19" /><Relationship Type="http://schemas.openxmlformats.org/officeDocument/2006/relationships/header" Target="header6.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SCPupilAccessCentral@lancashire.gov.uk" TargetMode="External" Id="rId14" /><Relationship Type="http://schemas.openxmlformats.org/officeDocument/2006/relationships/hyperlink" Target="mailto:Complaintsandfeedback@lancashire.gov.uk" TargetMode="External" Id="rId22" /><Relationship Type="http://schemas.openxmlformats.org/officeDocument/2006/relationships/hyperlink" Target="http://www.gov.uk/government/publications/school-complaints-procedures/best-practice-" TargetMode="External" Id="rId27" /><Relationship Type="http://schemas.openxmlformats.org/officeDocument/2006/relationships/header" Target="header5.xml" Id="rId30" /><Relationship Type="http://schemas.openxmlformats.org/officeDocument/2006/relationships/footnotes" Target="foot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6D9BF-8894-49FD-A4A9-28454E3B8BB1}">
  <ds:schemaRefs>
    <ds:schemaRef ds:uri="http://schemas.microsoft.com/sharepoint/v3/contenttype/forms"/>
  </ds:schemaRefs>
</ds:datastoreItem>
</file>

<file path=customXml/itemProps2.xml><?xml version="1.0" encoding="utf-8"?>
<ds:datastoreItem xmlns:ds="http://schemas.openxmlformats.org/officeDocument/2006/customXml" ds:itemID="{62852CC7-56B4-4C37-BC05-137B6FFC8AB3}">
  <ds:schemaRefs>
    <ds:schemaRef ds:uri="http://purl.org/dc/dcmitype/"/>
    <ds:schemaRef ds:uri="http://schemas.microsoft.com/office/2006/documentManagement/types"/>
    <ds:schemaRef ds:uri="http://www.w3.org/XML/1998/namespace"/>
    <ds:schemaRef ds:uri="e2320570-3fc9-4ae3-8faa-b751bb62a537"/>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0F0A639-9A07-47DD-8AFC-16550A0C3D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Bowerham Jo Banks</cp:lastModifiedBy>
  <cp:revision>5</cp:revision>
  <dcterms:created xsi:type="dcterms:W3CDTF">2024-05-01T13:45:00Z</dcterms:created>
  <dcterms:modified xsi:type="dcterms:W3CDTF">2025-07-04T10:48:42Z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